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80D3" w14:textId="77777777" w:rsidR="008C2A94" w:rsidRPr="00EF02F7" w:rsidRDefault="008C2A94" w:rsidP="008C2A94">
      <w:pPr>
        <w:pStyle w:val="PlainText"/>
        <w:spacing w:line="480" w:lineRule="auto"/>
        <w:jc w:val="center"/>
        <w:rPr>
          <w:rFonts w:asciiTheme="minorHAnsi" w:hAnsiTheme="minorHAnsi"/>
          <w:sz w:val="22"/>
          <w:szCs w:val="22"/>
        </w:rPr>
      </w:pPr>
    </w:p>
    <w:p w14:paraId="4A350BE6" w14:textId="77777777" w:rsidR="008C2A94" w:rsidRPr="00EF02F7" w:rsidRDefault="008C2A94" w:rsidP="008C2A94">
      <w:pPr>
        <w:pStyle w:val="PlainText"/>
        <w:spacing w:line="480" w:lineRule="auto"/>
        <w:jc w:val="center"/>
        <w:rPr>
          <w:rFonts w:asciiTheme="minorHAnsi" w:hAnsiTheme="minorHAnsi"/>
          <w:sz w:val="22"/>
          <w:szCs w:val="22"/>
        </w:rPr>
      </w:pPr>
    </w:p>
    <w:p w14:paraId="701649F3" w14:textId="77777777" w:rsidR="008C2A94" w:rsidRPr="00EF02F7" w:rsidRDefault="008C2A94" w:rsidP="008C2A94">
      <w:pPr>
        <w:pStyle w:val="PlainText"/>
        <w:spacing w:line="480" w:lineRule="auto"/>
        <w:jc w:val="center"/>
        <w:rPr>
          <w:rFonts w:asciiTheme="minorHAnsi" w:hAnsiTheme="minorHAnsi"/>
          <w:sz w:val="22"/>
          <w:szCs w:val="22"/>
        </w:rPr>
      </w:pPr>
    </w:p>
    <w:p w14:paraId="221FCF7D" w14:textId="77777777" w:rsidR="008C2A94" w:rsidRPr="00EF02F7" w:rsidRDefault="008C2A94" w:rsidP="008C2A94">
      <w:pPr>
        <w:pStyle w:val="PlainText"/>
        <w:spacing w:line="480" w:lineRule="auto"/>
        <w:jc w:val="center"/>
        <w:rPr>
          <w:rFonts w:asciiTheme="minorHAnsi" w:hAnsiTheme="minorHAnsi"/>
          <w:sz w:val="22"/>
          <w:szCs w:val="22"/>
        </w:rPr>
      </w:pPr>
    </w:p>
    <w:p w14:paraId="3967AA94" w14:textId="77777777" w:rsidR="008C2A94" w:rsidRPr="00EF02F7" w:rsidRDefault="008C2A94" w:rsidP="008C2A94">
      <w:pPr>
        <w:pStyle w:val="PlainText"/>
        <w:spacing w:line="480" w:lineRule="auto"/>
        <w:jc w:val="center"/>
        <w:rPr>
          <w:rFonts w:asciiTheme="minorHAnsi" w:hAnsiTheme="minorHAnsi"/>
          <w:sz w:val="22"/>
          <w:szCs w:val="22"/>
        </w:rPr>
      </w:pPr>
    </w:p>
    <w:p w14:paraId="5907C422" w14:textId="77777777" w:rsidR="008C2A94" w:rsidRPr="00EF02F7" w:rsidRDefault="008C2A94" w:rsidP="008C2A94">
      <w:pPr>
        <w:pStyle w:val="PlainText"/>
        <w:spacing w:line="480" w:lineRule="auto"/>
        <w:jc w:val="center"/>
        <w:rPr>
          <w:rFonts w:asciiTheme="minorHAnsi" w:hAnsiTheme="minorHAnsi"/>
          <w:sz w:val="22"/>
          <w:szCs w:val="22"/>
        </w:rPr>
      </w:pPr>
    </w:p>
    <w:p w14:paraId="19FC3A6D" w14:textId="77777777" w:rsidR="008C2A94" w:rsidRPr="00EF02F7" w:rsidRDefault="008C2A94" w:rsidP="008C2A94">
      <w:pPr>
        <w:pStyle w:val="PlainText"/>
        <w:spacing w:line="480" w:lineRule="auto"/>
        <w:jc w:val="center"/>
        <w:rPr>
          <w:rFonts w:asciiTheme="minorHAnsi" w:hAnsiTheme="minorHAnsi"/>
          <w:sz w:val="22"/>
          <w:szCs w:val="22"/>
        </w:rPr>
      </w:pPr>
    </w:p>
    <w:p w14:paraId="11A95037" w14:textId="2EF9DF79" w:rsidR="008C2A94" w:rsidRPr="008C2A94" w:rsidRDefault="008C2A94" w:rsidP="008C2A94">
      <w:pPr>
        <w:pStyle w:val="PlainText"/>
        <w:spacing w:line="480" w:lineRule="auto"/>
        <w:jc w:val="center"/>
        <w:rPr>
          <w:rFonts w:asciiTheme="minorHAnsi" w:hAnsiTheme="minorHAnsi"/>
          <w:sz w:val="22"/>
          <w:szCs w:val="22"/>
        </w:rPr>
      </w:pPr>
      <w:r w:rsidRPr="008C2A94">
        <w:rPr>
          <w:rFonts w:asciiTheme="minorHAnsi" w:hAnsiTheme="minorHAnsi"/>
          <w:sz w:val="22"/>
          <w:szCs w:val="22"/>
        </w:rPr>
        <w:t>An Assignment Written to Fulfill the Blue Ridge Community College/James Madison University</w:t>
      </w:r>
    </w:p>
    <w:p w14:paraId="26D364D4" w14:textId="2776FE9C" w:rsidR="008C2A94" w:rsidRPr="00EF02F7" w:rsidRDefault="008C2A94" w:rsidP="008C2A94">
      <w:pPr>
        <w:pStyle w:val="PlainText"/>
        <w:spacing w:line="480" w:lineRule="auto"/>
        <w:jc w:val="center"/>
        <w:rPr>
          <w:rFonts w:asciiTheme="minorHAnsi" w:hAnsiTheme="minorHAnsi"/>
          <w:sz w:val="22"/>
          <w:szCs w:val="22"/>
        </w:rPr>
      </w:pPr>
      <w:r w:rsidRPr="008C2A94">
        <w:rPr>
          <w:rFonts w:asciiTheme="minorHAnsi" w:hAnsiTheme="minorHAnsi"/>
          <w:sz w:val="22"/>
          <w:szCs w:val="22"/>
        </w:rPr>
        <w:t>Writing and Communication Transfer Alignment Grant Proposal Requirements</w:t>
      </w:r>
    </w:p>
    <w:p w14:paraId="16CFD962" w14:textId="77777777" w:rsidR="008C2A94" w:rsidRPr="00EF02F7" w:rsidRDefault="008C2A94" w:rsidP="008C2A94">
      <w:pPr>
        <w:pStyle w:val="PlainText"/>
        <w:spacing w:line="480" w:lineRule="auto"/>
        <w:jc w:val="center"/>
        <w:rPr>
          <w:rFonts w:asciiTheme="minorHAnsi" w:hAnsiTheme="minorHAnsi"/>
          <w:sz w:val="22"/>
          <w:szCs w:val="22"/>
        </w:rPr>
      </w:pPr>
    </w:p>
    <w:p w14:paraId="3ED33934" w14:textId="77777777" w:rsidR="008C2A94" w:rsidRPr="00EF02F7" w:rsidRDefault="008C2A94" w:rsidP="008C2A94">
      <w:pPr>
        <w:pStyle w:val="PlainText"/>
        <w:spacing w:line="480" w:lineRule="auto"/>
        <w:jc w:val="center"/>
        <w:rPr>
          <w:rFonts w:asciiTheme="minorHAnsi" w:hAnsiTheme="minorHAnsi"/>
          <w:sz w:val="22"/>
          <w:szCs w:val="22"/>
        </w:rPr>
      </w:pPr>
    </w:p>
    <w:p w14:paraId="484646FF" w14:textId="3A53DE81" w:rsidR="008C2A94" w:rsidRPr="00EF02F7" w:rsidRDefault="005362F9" w:rsidP="008C2A94">
      <w:pPr>
        <w:pStyle w:val="PlainText"/>
        <w:spacing w:line="480" w:lineRule="auto"/>
        <w:jc w:val="center"/>
        <w:rPr>
          <w:rFonts w:asciiTheme="minorHAnsi" w:hAnsiTheme="minorHAnsi"/>
          <w:sz w:val="22"/>
          <w:szCs w:val="22"/>
        </w:rPr>
      </w:pPr>
      <w:r>
        <w:rPr>
          <w:rFonts w:asciiTheme="minorHAnsi" w:hAnsiTheme="minorHAnsi"/>
          <w:sz w:val="22"/>
          <w:szCs w:val="22"/>
        </w:rPr>
        <w:t>Don Taylor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w:t>
      </w:r>
      <w:r w:rsidR="008C2A94" w:rsidRPr="00EF02F7">
        <w:rPr>
          <w:rFonts w:asciiTheme="minorHAnsi" w:hAnsiTheme="minorHAnsi"/>
          <w:sz w:val="22"/>
          <w:szCs w:val="22"/>
        </w:rPr>
        <w:t>imothy C. Ball</w:t>
      </w:r>
    </w:p>
    <w:p w14:paraId="4B1E8CF0" w14:textId="37AB1BBC" w:rsidR="008C2A94" w:rsidRDefault="005362F9" w:rsidP="008C2A94">
      <w:pPr>
        <w:pStyle w:val="PlainText"/>
        <w:spacing w:line="480" w:lineRule="auto"/>
        <w:jc w:val="center"/>
        <w:rPr>
          <w:rFonts w:asciiTheme="minorHAnsi" w:hAnsiTheme="minorHAnsi"/>
          <w:sz w:val="22"/>
          <w:szCs w:val="22"/>
        </w:rPr>
      </w:pPr>
      <w:r>
        <w:rPr>
          <w:rFonts w:asciiTheme="minorHAnsi" w:hAnsiTheme="minorHAnsi"/>
          <w:sz w:val="22"/>
          <w:szCs w:val="22"/>
        </w:rPr>
        <w:t>Blue Ridge Community College</w:t>
      </w:r>
      <w:r>
        <w:rPr>
          <w:rFonts w:asciiTheme="minorHAnsi" w:hAnsiTheme="minorHAnsi"/>
          <w:sz w:val="22"/>
          <w:szCs w:val="22"/>
        </w:rPr>
        <w:tab/>
      </w:r>
      <w:r>
        <w:rPr>
          <w:rFonts w:asciiTheme="minorHAnsi" w:hAnsiTheme="minorHAnsi"/>
          <w:sz w:val="22"/>
          <w:szCs w:val="22"/>
        </w:rPr>
        <w:tab/>
      </w:r>
      <w:r w:rsidR="008C2A94" w:rsidRPr="00EF02F7">
        <w:rPr>
          <w:rFonts w:asciiTheme="minorHAnsi" w:hAnsiTheme="minorHAnsi"/>
          <w:sz w:val="22"/>
          <w:szCs w:val="22"/>
        </w:rPr>
        <w:t>James Madison University</w:t>
      </w:r>
    </w:p>
    <w:p w14:paraId="6E11A708" w14:textId="77777777" w:rsidR="008C2A94" w:rsidRDefault="008C2A94" w:rsidP="008C2A94">
      <w:pPr>
        <w:pStyle w:val="PlainText"/>
        <w:spacing w:line="480" w:lineRule="auto"/>
        <w:jc w:val="center"/>
        <w:rPr>
          <w:rFonts w:asciiTheme="minorHAnsi" w:hAnsiTheme="minorHAnsi"/>
          <w:sz w:val="22"/>
          <w:szCs w:val="22"/>
        </w:rPr>
      </w:pPr>
    </w:p>
    <w:p w14:paraId="3E8BC139" w14:textId="77777777" w:rsidR="005362F9" w:rsidRPr="00EF02F7" w:rsidRDefault="005362F9" w:rsidP="008C2A94">
      <w:pPr>
        <w:pStyle w:val="PlainText"/>
        <w:spacing w:line="480" w:lineRule="auto"/>
        <w:jc w:val="center"/>
        <w:rPr>
          <w:rFonts w:asciiTheme="minorHAnsi" w:hAnsiTheme="minorHAnsi"/>
          <w:sz w:val="22"/>
          <w:szCs w:val="22"/>
        </w:rPr>
      </w:pPr>
    </w:p>
    <w:p w14:paraId="3EF24BE0" w14:textId="77777777" w:rsidR="008C2A94" w:rsidRDefault="008C2A94" w:rsidP="008C2A94">
      <w:pPr>
        <w:pStyle w:val="PlainText"/>
        <w:spacing w:line="480" w:lineRule="auto"/>
        <w:jc w:val="center"/>
        <w:rPr>
          <w:rFonts w:asciiTheme="minorHAnsi" w:hAnsiTheme="minorHAnsi"/>
          <w:sz w:val="22"/>
          <w:szCs w:val="22"/>
        </w:rPr>
      </w:pPr>
    </w:p>
    <w:p w14:paraId="7055B6CD" w14:textId="77777777" w:rsidR="008C2A94" w:rsidRDefault="008C2A94" w:rsidP="008C2A94">
      <w:pPr>
        <w:pStyle w:val="PlainText"/>
        <w:spacing w:line="480" w:lineRule="auto"/>
        <w:jc w:val="center"/>
        <w:rPr>
          <w:rFonts w:asciiTheme="minorHAnsi" w:hAnsiTheme="minorHAnsi"/>
          <w:sz w:val="22"/>
          <w:szCs w:val="22"/>
        </w:rPr>
      </w:pPr>
    </w:p>
    <w:p w14:paraId="3009E8AD" w14:textId="77777777" w:rsidR="008C2A94" w:rsidRPr="00EF02F7" w:rsidRDefault="008C2A94" w:rsidP="008C2A94">
      <w:pPr>
        <w:pStyle w:val="PlainText"/>
        <w:spacing w:line="480" w:lineRule="auto"/>
        <w:jc w:val="center"/>
        <w:rPr>
          <w:rFonts w:asciiTheme="minorHAnsi" w:hAnsiTheme="minorHAnsi"/>
          <w:sz w:val="22"/>
          <w:szCs w:val="22"/>
        </w:rPr>
      </w:pPr>
    </w:p>
    <w:p w14:paraId="1C27AE54" w14:textId="128070B1" w:rsidR="008C2A94" w:rsidRPr="008C2A94" w:rsidRDefault="008C2A94" w:rsidP="008C2A94">
      <w:pPr>
        <w:pStyle w:val="PlainText"/>
        <w:spacing w:line="480" w:lineRule="auto"/>
        <w:ind w:firstLine="720"/>
        <w:rPr>
          <w:rFonts w:asciiTheme="minorHAnsi" w:hAnsiTheme="minorHAnsi"/>
          <w:sz w:val="22"/>
          <w:szCs w:val="22"/>
        </w:rPr>
      </w:pPr>
      <w:r>
        <w:rPr>
          <w:b/>
          <w:sz w:val="36"/>
        </w:rPr>
        <w:br w:type="page"/>
      </w:r>
    </w:p>
    <w:p w14:paraId="6E4BBFA2" w14:textId="77777777" w:rsidR="008C2A94" w:rsidRDefault="008C2A94" w:rsidP="0011702F">
      <w:pPr>
        <w:spacing w:after="0" w:line="240" w:lineRule="auto"/>
        <w:rPr>
          <w:b/>
          <w:sz w:val="36"/>
        </w:rPr>
      </w:pPr>
    </w:p>
    <w:p w14:paraId="36D58E8B" w14:textId="69B2B114" w:rsidR="00E040E4" w:rsidRPr="00DF1DF1" w:rsidRDefault="00DF1DF1" w:rsidP="008C2A94">
      <w:pPr>
        <w:spacing w:after="0" w:line="240" w:lineRule="auto"/>
        <w:jc w:val="center"/>
        <w:rPr>
          <w:b/>
          <w:sz w:val="36"/>
        </w:rPr>
      </w:pPr>
      <w:r w:rsidRPr="00DF1DF1">
        <w:rPr>
          <w:b/>
          <w:sz w:val="36"/>
        </w:rPr>
        <w:t xml:space="preserve">Audience Analysis Assignment for </w:t>
      </w:r>
      <w:r w:rsidR="00423EED">
        <w:rPr>
          <w:b/>
          <w:sz w:val="36"/>
        </w:rPr>
        <w:t xml:space="preserve">a </w:t>
      </w:r>
      <w:r w:rsidRPr="00DF1DF1">
        <w:rPr>
          <w:b/>
          <w:sz w:val="36"/>
        </w:rPr>
        <w:t>Persuasive Value Speech</w:t>
      </w:r>
    </w:p>
    <w:p w14:paraId="360C56C8" w14:textId="77777777" w:rsidR="0011702F" w:rsidRDefault="0011702F" w:rsidP="0011702F">
      <w:pPr>
        <w:spacing w:after="0" w:line="240" w:lineRule="auto"/>
        <w:rPr>
          <w:b/>
        </w:rPr>
      </w:pPr>
    </w:p>
    <w:p w14:paraId="33B14A8F" w14:textId="77777777" w:rsidR="0011702F" w:rsidRDefault="00DF1DF1" w:rsidP="0011702F">
      <w:pPr>
        <w:spacing w:after="0" w:line="240" w:lineRule="auto"/>
        <w:rPr>
          <w:b/>
        </w:rPr>
      </w:pPr>
      <w:r w:rsidRPr="00DF1DF1">
        <w:rPr>
          <w:b/>
        </w:rPr>
        <w:t>Description</w:t>
      </w:r>
    </w:p>
    <w:p w14:paraId="39CA45E9" w14:textId="33862F69" w:rsidR="00E040E4" w:rsidRPr="00DF1DF1" w:rsidRDefault="00DF1DF1" w:rsidP="0011702F">
      <w:pPr>
        <w:spacing w:after="0" w:line="240" w:lineRule="auto"/>
      </w:pPr>
      <w:r w:rsidRPr="00DF1DF1">
        <w:t>As the student prepares to deliver a persuasive speech, the added element of adapting to an assigned audience will be given.  Not only will the student seek to create a logical and well delivered persuasive speech, but, as in real life, the student must learn to adapt that speech to the audience to whom it will be delivered.  Therefore, the student will be assigned one of 5 different audiences for whom they must prepare the speech.  They will be assigned these audiences randomly after their topic has been chosen.  They may not change their topic, but must adapt it to the audience.  Neither can they change thei</w:t>
      </w:r>
      <w:r w:rsidRPr="0084360A">
        <w:rPr>
          <w:color w:val="000000"/>
        </w:rPr>
        <w:t xml:space="preserve">r speech topic </w:t>
      </w:r>
      <w:r w:rsidRPr="00DF1DF1">
        <w:t>to adapt to their audience.  They must adapt their communication strategy to adapt to the audience drawn at random.  These audiences include:</w:t>
      </w:r>
    </w:p>
    <w:p w14:paraId="1FE8C633" w14:textId="77777777" w:rsidR="00E040E4" w:rsidRPr="00DF1DF1" w:rsidRDefault="00DF1DF1" w:rsidP="0011702F">
      <w:pPr>
        <w:pStyle w:val="ListParagraph"/>
        <w:numPr>
          <w:ilvl w:val="0"/>
          <w:numId w:val="1"/>
        </w:numPr>
        <w:spacing w:after="0" w:line="240" w:lineRule="auto"/>
      </w:pPr>
      <w:r w:rsidRPr="00DF1DF1">
        <w:rPr>
          <w:b/>
        </w:rPr>
        <w:t>Captive Audience:</w:t>
      </w:r>
      <w:r w:rsidRPr="00DF1DF1">
        <w:t xml:space="preserve">  An audience that is forced to be there, not because they expect to be entertained or intellectual stimulation</w:t>
      </w:r>
    </w:p>
    <w:p w14:paraId="4008621A" w14:textId="77777777" w:rsidR="00E040E4" w:rsidRPr="00DF1DF1" w:rsidRDefault="00DF1DF1" w:rsidP="0011702F">
      <w:pPr>
        <w:pStyle w:val="ListParagraph"/>
        <w:numPr>
          <w:ilvl w:val="0"/>
          <w:numId w:val="1"/>
        </w:numPr>
        <w:spacing w:after="0" w:line="240" w:lineRule="auto"/>
      </w:pPr>
      <w:r w:rsidRPr="00DF1DF1">
        <w:rPr>
          <w:b/>
        </w:rPr>
        <w:t>Committed Audience:</w:t>
      </w:r>
      <w:r w:rsidRPr="00DF1DF1">
        <w:t xml:space="preserve">  An audience that wants to be there, so they are willing to invest the time and energy to listen</w:t>
      </w:r>
    </w:p>
    <w:p w14:paraId="1CA8558A" w14:textId="77777777" w:rsidR="00E040E4" w:rsidRPr="00DF1DF1" w:rsidRDefault="00DF1DF1" w:rsidP="0011702F">
      <w:pPr>
        <w:pStyle w:val="ListParagraph"/>
        <w:numPr>
          <w:ilvl w:val="0"/>
          <w:numId w:val="1"/>
        </w:numPr>
        <w:spacing w:after="0" w:line="240" w:lineRule="auto"/>
      </w:pPr>
      <w:r w:rsidRPr="00DF1DF1">
        <w:rPr>
          <w:b/>
        </w:rPr>
        <w:t>Contrary Audience:</w:t>
      </w:r>
      <w:r w:rsidRPr="00DF1DF1">
        <w:t xml:space="preserve">  An audience that is initially hostile to your position on an issue and are ready “to go to battle” with the speaker</w:t>
      </w:r>
    </w:p>
    <w:p w14:paraId="00E65DA9" w14:textId="77777777" w:rsidR="00E040E4" w:rsidRPr="00DF1DF1" w:rsidRDefault="00DF1DF1" w:rsidP="0011702F">
      <w:pPr>
        <w:pStyle w:val="ListParagraph"/>
        <w:numPr>
          <w:ilvl w:val="0"/>
          <w:numId w:val="1"/>
        </w:numPr>
        <w:spacing w:after="0" w:line="240" w:lineRule="auto"/>
        <w:rPr>
          <w:b/>
        </w:rPr>
      </w:pPr>
      <w:r w:rsidRPr="00DF1DF1">
        <w:rPr>
          <w:b/>
        </w:rPr>
        <w:t xml:space="preserve">Concerned Audience:  </w:t>
      </w:r>
      <w:r w:rsidRPr="00DF1DF1">
        <w:t xml:space="preserve">An audience that chooses to hear a speaker because audience members care about the speaker’s ideas or topic </w:t>
      </w:r>
    </w:p>
    <w:p w14:paraId="20A3DDA9" w14:textId="77777777" w:rsidR="00E040E4" w:rsidRPr="00DF1DF1" w:rsidRDefault="00DF1DF1" w:rsidP="0011702F">
      <w:pPr>
        <w:pStyle w:val="ListParagraph"/>
        <w:numPr>
          <w:ilvl w:val="0"/>
          <w:numId w:val="1"/>
        </w:numPr>
        <w:spacing w:after="0" w:line="240" w:lineRule="auto"/>
        <w:rPr>
          <w:b/>
        </w:rPr>
      </w:pPr>
      <w:r w:rsidRPr="00DF1DF1">
        <w:rPr>
          <w:b/>
        </w:rPr>
        <w:t>Casual Audience:</w:t>
      </w:r>
      <w:r w:rsidRPr="00DF1DF1">
        <w:t xml:space="preserve">  An audience because they were curious or heard something they liked that interested them</w:t>
      </w:r>
    </w:p>
    <w:p w14:paraId="497B57E3" w14:textId="77777777" w:rsidR="00E040E4" w:rsidRPr="00DF1DF1" w:rsidRDefault="00E040E4" w:rsidP="0011702F">
      <w:pPr>
        <w:spacing w:after="0" w:line="240" w:lineRule="auto"/>
        <w:rPr>
          <w:b/>
        </w:rPr>
      </w:pPr>
    </w:p>
    <w:p w14:paraId="455C8446" w14:textId="77777777" w:rsidR="0011702F" w:rsidRDefault="0011702F" w:rsidP="0011702F">
      <w:pPr>
        <w:spacing w:after="0" w:line="240" w:lineRule="auto"/>
        <w:rPr>
          <w:b/>
        </w:rPr>
      </w:pPr>
      <w:r>
        <w:rPr>
          <w:b/>
        </w:rPr>
        <w:t>Objectives</w:t>
      </w:r>
    </w:p>
    <w:p w14:paraId="1BE78D5A" w14:textId="094B5BC2" w:rsidR="00E040E4" w:rsidRPr="0011702F" w:rsidRDefault="00DF1DF1" w:rsidP="0011702F">
      <w:pPr>
        <w:spacing w:after="0" w:line="240" w:lineRule="auto"/>
      </w:pPr>
      <w:r w:rsidRPr="0011702F">
        <w:t>Upon completion of the assignment the student will be able to:</w:t>
      </w:r>
    </w:p>
    <w:p w14:paraId="1D266474" w14:textId="77777777" w:rsidR="00E040E4" w:rsidRPr="00DF1DF1" w:rsidRDefault="00DF1DF1" w:rsidP="0011702F">
      <w:pPr>
        <w:pStyle w:val="ListParagraph"/>
        <w:numPr>
          <w:ilvl w:val="0"/>
          <w:numId w:val="3"/>
        </w:numPr>
        <w:spacing w:after="0" w:line="240" w:lineRule="auto"/>
      </w:pPr>
      <w:r w:rsidRPr="00DF1DF1">
        <w:t>Identify the key characteristics that allow for optimum communication with a specific style of audience they may encounter.</w:t>
      </w:r>
    </w:p>
    <w:p w14:paraId="64E876CD" w14:textId="77777777" w:rsidR="00E040E4" w:rsidRPr="00DF1DF1" w:rsidRDefault="00DF1DF1" w:rsidP="0011702F">
      <w:pPr>
        <w:pStyle w:val="ListParagraph"/>
        <w:numPr>
          <w:ilvl w:val="0"/>
          <w:numId w:val="3"/>
        </w:numPr>
        <w:spacing w:after="0" w:line="240" w:lineRule="auto"/>
      </w:pPr>
      <w:r w:rsidRPr="00DF1DF1">
        <w:t>Strategically seek out and find legitimate sources for key demographic information that comprise specific audiences.</w:t>
      </w:r>
    </w:p>
    <w:p w14:paraId="45228D4F" w14:textId="7BBB9D09" w:rsidR="00E040E4" w:rsidRPr="00DF1DF1" w:rsidRDefault="00DF1DF1" w:rsidP="0011702F">
      <w:pPr>
        <w:pStyle w:val="ListParagraph"/>
        <w:numPr>
          <w:ilvl w:val="0"/>
          <w:numId w:val="3"/>
        </w:numPr>
        <w:spacing w:after="0" w:line="240" w:lineRule="auto"/>
      </w:pPr>
      <w:r w:rsidRPr="00DF1DF1">
        <w:t>Synthesize the information of a presentation topic with information about an audience to build a coherent communication plan.</w:t>
      </w:r>
    </w:p>
    <w:p w14:paraId="5993ECAF" w14:textId="5910D853" w:rsidR="00E040E4" w:rsidRPr="00DF1DF1" w:rsidRDefault="00DF1DF1" w:rsidP="0011702F">
      <w:pPr>
        <w:pStyle w:val="ListParagraph"/>
        <w:numPr>
          <w:ilvl w:val="0"/>
          <w:numId w:val="3"/>
        </w:numPr>
        <w:spacing w:after="0" w:line="240" w:lineRule="auto"/>
      </w:pPr>
      <w:r w:rsidRPr="00DF1DF1">
        <w:t>Develop a</w:t>
      </w:r>
      <w:r w:rsidRPr="0084360A">
        <w:rPr>
          <w:color w:val="000000"/>
        </w:rPr>
        <w:t xml:space="preserve"> strategy to communicate successfully</w:t>
      </w:r>
      <w:r w:rsidRPr="00DF1DF1">
        <w:t xml:space="preserve"> that </w:t>
      </w:r>
      <w:r w:rsidRPr="0084360A">
        <w:rPr>
          <w:color w:val="000000"/>
        </w:rPr>
        <w:t xml:space="preserve">shows </w:t>
      </w:r>
      <w:r w:rsidRPr="00DF1DF1">
        <w:t>adapt</w:t>
      </w:r>
      <w:r w:rsidRPr="0084360A">
        <w:rPr>
          <w:color w:val="000000"/>
        </w:rPr>
        <w:t>ation</w:t>
      </w:r>
      <w:r w:rsidRPr="00DF1DF1">
        <w:t xml:space="preserve"> to diverse audiences.</w:t>
      </w:r>
    </w:p>
    <w:p w14:paraId="7F6A8F67" w14:textId="77777777" w:rsidR="0011702F" w:rsidRDefault="0011702F" w:rsidP="0011702F">
      <w:pPr>
        <w:spacing w:after="0" w:line="240" w:lineRule="auto"/>
        <w:rPr>
          <w:b/>
        </w:rPr>
      </w:pPr>
    </w:p>
    <w:p w14:paraId="1AEBDF60" w14:textId="376E9A36" w:rsidR="00E040E4" w:rsidRDefault="0011702F" w:rsidP="0011702F">
      <w:pPr>
        <w:spacing w:after="0" w:line="240" w:lineRule="auto"/>
        <w:rPr>
          <w:b/>
        </w:rPr>
      </w:pPr>
      <w:r>
        <w:rPr>
          <w:b/>
        </w:rPr>
        <w:t>The Assignment</w:t>
      </w:r>
    </w:p>
    <w:p w14:paraId="65E52BA2" w14:textId="7647DC97" w:rsidR="00E040E4" w:rsidRPr="00DF1DF1" w:rsidRDefault="00DF1DF1" w:rsidP="0011702F">
      <w:pPr>
        <w:pStyle w:val="ListParagraph"/>
        <w:numPr>
          <w:ilvl w:val="0"/>
          <w:numId w:val="4"/>
        </w:numPr>
        <w:spacing w:after="0" w:line="240" w:lineRule="auto"/>
        <w:rPr>
          <w:b/>
        </w:rPr>
      </w:pPr>
      <w:r w:rsidRPr="00DF1DF1">
        <w:t>The student will choose a topic to deliver orally where they will seek to persuade an audience.</w:t>
      </w:r>
    </w:p>
    <w:p w14:paraId="23C7C3D0" w14:textId="3E07F2F3" w:rsidR="00E040E4" w:rsidRPr="00DF1DF1" w:rsidRDefault="00DF1DF1" w:rsidP="0011702F">
      <w:pPr>
        <w:pStyle w:val="ListParagraph"/>
        <w:numPr>
          <w:ilvl w:val="0"/>
          <w:numId w:val="4"/>
        </w:numPr>
        <w:spacing w:after="0" w:line="240" w:lineRule="auto"/>
        <w:rPr>
          <w:b/>
        </w:rPr>
      </w:pPr>
      <w:r w:rsidRPr="00DF1DF1">
        <w:t>Once the topic is chosen the student will randomly select one of the five types of audiences.  The student would present his/her persuasive presentation to that audience type.</w:t>
      </w:r>
    </w:p>
    <w:p w14:paraId="41AFD3DC" w14:textId="6BD0A840" w:rsidR="00E040E4" w:rsidRPr="00DF1DF1" w:rsidRDefault="00DF1DF1" w:rsidP="0011702F">
      <w:pPr>
        <w:pStyle w:val="ListParagraph"/>
        <w:numPr>
          <w:ilvl w:val="0"/>
          <w:numId w:val="4"/>
        </w:numPr>
        <w:spacing w:after="0" w:line="240" w:lineRule="auto"/>
        <w:rPr>
          <w:b/>
        </w:rPr>
      </w:pPr>
      <w:r w:rsidRPr="00DF1DF1">
        <w:t>The student will create a 1-2 page communication strategy that will provide (1) a description of the audience, (2) a strategy designed to develop a relationship with the audience, (3) a strategy to make the topic applicable to the specific audience.</w:t>
      </w:r>
    </w:p>
    <w:p w14:paraId="0735FDD2" w14:textId="77777777" w:rsidR="00423EED" w:rsidRDefault="00DF1DF1" w:rsidP="0011702F">
      <w:pPr>
        <w:pStyle w:val="ListParagraph"/>
        <w:numPr>
          <w:ilvl w:val="0"/>
          <w:numId w:val="4"/>
        </w:numPr>
        <w:spacing w:after="0" w:line="240" w:lineRule="auto"/>
        <w:sectPr w:rsidR="00423EED" w:rsidSect="00843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DF1DF1">
        <w:t>The communication strategy paper will be presented one class before the oral presentation and a portion of the oral presentation will be graded based on the evidence of the student’s communication strategy with the assigned audience and outlined in the strategy paper.</w:t>
      </w:r>
    </w:p>
    <w:p w14:paraId="115F7BD6" w14:textId="63DBA68E" w:rsidR="00E040E4" w:rsidRPr="00423EED" w:rsidRDefault="00423EED" w:rsidP="00423EED">
      <w:pPr>
        <w:ind w:left="360"/>
        <w:jc w:val="center"/>
        <w:rPr>
          <w:b/>
        </w:rPr>
      </w:pPr>
      <w:r>
        <w:rPr>
          <w:b/>
        </w:rPr>
        <w:lastRenderedPageBreak/>
        <w:t>Audience Analysis Rubric</w:t>
      </w:r>
    </w:p>
    <w:tbl>
      <w:tblPr>
        <w:tblStyle w:val="TableGrid"/>
        <w:tblW w:w="0" w:type="auto"/>
        <w:tblLook w:val="04A0" w:firstRow="1" w:lastRow="0" w:firstColumn="1" w:lastColumn="0" w:noHBand="0" w:noVBand="1"/>
      </w:tblPr>
      <w:tblGrid>
        <w:gridCol w:w="1535"/>
        <w:gridCol w:w="2675"/>
        <w:gridCol w:w="2355"/>
        <w:gridCol w:w="2092"/>
        <w:gridCol w:w="2167"/>
        <w:gridCol w:w="2126"/>
      </w:tblGrid>
      <w:tr w:rsidR="00E040E4" w:rsidRPr="00423EED" w14:paraId="5F0BF43F" w14:textId="77777777">
        <w:tc>
          <w:tcPr>
            <w:tcW w:w="1368" w:type="dxa"/>
          </w:tcPr>
          <w:p w14:paraId="171E7D36" w14:textId="77777777" w:rsidR="00E040E4" w:rsidRPr="00423EED" w:rsidRDefault="00DF1DF1">
            <w:pPr>
              <w:rPr>
                <w:b/>
                <w:sz w:val="20"/>
                <w:szCs w:val="20"/>
              </w:rPr>
            </w:pPr>
            <w:r w:rsidRPr="00423EED">
              <w:rPr>
                <w:b/>
                <w:sz w:val="20"/>
                <w:szCs w:val="20"/>
              </w:rPr>
              <w:t>Graded Area</w:t>
            </w:r>
          </w:p>
        </w:tc>
        <w:tc>
          <w:tcPr>
            <w:tcW w:w="2790" w:type="dxa"/>
          </w:tcPr>
          <w:p w14:paraId="5BE0EFC8" w14:textId="77777777" w:rsidR="00423EED" w:rsidRPr="00423EED" w:rsidRDefault="00DF1DF1" w:rsidP="00423EED">
            <w:pPr>
              <w:jc w:val="center"/>
              <w:rPr>
                <w:b/>
                <w:color w:val="000000"/>
                <w:sz w:val="20"/>
                <w:szCs w:val="20"/>
              </w:rPr>
            </w:pPr>
            <w:r w:rsidRPr="00423EED">
              <w:rPr>
                <w:b/>
                <w:sz w:val="20"/>
                <w:szCs w:val="20"/>
              </w:rPr>
              <w:t>Ex</w:t>
            </w:r>
            <w:r w:rsidRPr="00423EED">
              <w:rPr>
                <w:b/>
                <w:color w:val="000000"/>
                <w:sz w:val="20"/>
                <w:szCs w:val="20"/>
              </w:rPr>
              <w:t>emplary</w:t>
            </w:r>
          </w:p>
          <w:p w14:paraId="07B64A80" w14:textId="5F5BA69E" w:rsidR="00E040E4" w:rsidRPr="00423EED" w:rsidRDefault="00DF1DF1" w:rsidP="00423EED">
            <w:pPr>
              <w:rPr>
                <w:b/>
                <w:sz w:val="20"/>
                <w:szCs w:val="20"/>
              </w:rPr>
            </w:pPr>
            <w:r w:rsidRPr="00423EED">
              <w:rPr>
                <w:b/>
                <w:sz w:val="20"/>
                <w:szCs w:val="20"/>
              </w:rPr>
              <w:t>Student shows mastery of the skill and uses it throughout presentation</w:t>
            </w:r>
            <w:r w:rsidR="00423EED" w:rsidRPr="00423EED">
              <w:rPr>
                <w:b/>
                <w:sz w:val="20"/>
                <w:szCs w:val="20"/>
              </w:rPr>
              <w:t xml:space="preserve"> (5)</w:t>
            </w:r>
          </w:p>
        </w:tc>
        <w:tc>
          <w:tcPr>
            <w:tcW w:w="2439" w:type="dxa"/>
          </w:tcPr>
          <w:p w14:paraId="70F213AB" w14:textId="44B786F8" w:rsidR="00423EED" w:rsidRPr="00423EED" w:rsidRDefault="00DF1DF1" w:rsidP="00423EED">
            <w:pPr>
              <w:jc w:val="center"/>
              <w:rPr>
                <w:b/>
                <w:color w:val="000000"/>
                <w:sz w:val="20"/>
                <w:szCs w:val="20"/>
              </w:rPr>
            </w:pPr>
            <w:r w:rsidRPr="00423EED">
              <w:rPr>
                <w:b/>
                <w:color w:val="000000"/>
                <w:sz w:val="20"/>
                <w:szCs w:val="20"/>
              </w:rPr>
              <w:t>Advanced</w:t>
            </w:r>
          </w:p>
          <w:p w14:paraId="7754C7B8" w14:textId="11E97844" w:rsidR="00E040E4" w:rsidRPr="00423EED" w:rsidRDefault="00DF1DF1" w:rsidP="00423EED">
            <w:pPr>
              <w:rPr>
                <w:b/>
                <w:sz w:val="20"/>
                <w:szCs w:val="20"/>
              </w:rPr>
            </w:pPr>
            <w:r w:rsidRPr="00423EED">
              <w:rPr>
                <w:b/>
                <w:sz w:val="20"/>
                <w:szCs w:val="20"/>
              </w:rPr>
              <w:t>Student shows knowledge of the skill and uses it generally throughout the presentation</w:t>
            </w:r>
            <w:r w:rsidR="00423EED" w:rsidRPr="00423EED">
              <w:rPr>
                <w:b/>
                <w:sz w:val="20"/>
                <w:szCs w:val="20"/>
              </w:rPr>
              <w:t xml:space="preserve"> (4)</w:t>
            </w:r>
          </w:p>
        </w:tc>
        <w:tc>
          <w:tcPr>
            <w:tcW w:w="2151" w:type="dxa"/>
          </w:tcPr>
          <w:p w14:paraId="6875F03D" w14:textId="77777777" w:rsidR="00423EED" w:rsidRPr="00423EED" w:rsidRDefault="00DF1DF1" w:rsidP="00423EED">
            <w:pPr>
              <w:jc w:val="center"/>
              <w:rPr>
                <w:b/>
                <w:color w:val="000000"/>
                <w:sz w:val="20"/>
                <w:szCs w:val="20"/>
              </w:rPr>
            </w:pPr>
            <w:r w:rsidRPr="00423EED">
              <w:rPr>
                <w:b/>
                <w:color w:val="000000"/>
                <w:sz w:val="20"/>
                <w:szCs w:val="20"/>
              </w:rPr>
              <w:t>Competent</w:t>
            </w:r>
          </w:p>
          <w:p w14:paraId="0A7ED908" w14:textId="0F8E4B99" w:rsidR="00E040E4" w:rsidRPr="00423EED" w:rsidRDefault="00DF1DF1" w:rsidP="00423EED">
            <w:pPr>
              <w:rPr>
                <w:b/>
                <w:sz w:val="20"/>
                <w:szCs w:val="20"/>
              </w:rPr>
            </w:pPr>
            <w:r w:rsidRPr="00423EED">
              <w:rPr>
                <w:b/>
                <w:sz w:val="20"/>
                <w:szCs w:val="20"/>
              </w:rPr>
              <w:t>Student shows knowledge of the skill and briefly addresses it in presentation</w:t>
            </w:r>
            <w:r w:rsidR="00423EED" w:rsidRPr="00423EED">
              <w:rPr>
                <w:b/>
                <w:sz w:val="20"/>
                <w:szCs w:val="20"/>
              </w:rPr>
              <w:t xml:space="preserve"> (3)</w:t>
            </w:r>
          </w:p>
        </w:tc>
        <w:tc>
          <w:tcPr>
            <w:tcW w:w="2233" w:type="dxa"/>
          </w:tcPr>
          <w:p w14:paraId="4CAF944F" w14:textId="77777777" w:rsidR="00423EED" w:rsidRPr="00423EED" w:rsidRDefault="00DF1DF1" w:rsidP="00423EED">
            <w:pPr>
              <w:jc w:val="center"/>
              <w:rPr>
                <w:b/>
                <w:color w:val="000000"/>
                <w:sz w:val="20"/>
                <w:szCs w:val="20"/>
              </w:rPr>
            </w:pPr>
            <w:r w:rsidRPr="00423EED">
              <w:rPr>
                <w:b/>
                <w:color w:val="000000"/>
                <w:sz w:val="20"/>
                <w:szCs w:val="20"/>
              </w:rPr>
              <w:t>Developing</w:t>
            </w:r>
          </w:p>
          <w:p w14:paraId="3F58ACB2" w14:textId="06D969AD" w:rsidR="00E040E4" w:rsidRPr="00423EED" w:rsidRDefault="00DF1DF1" w:rsidP="00423EED">
            <w:pPr>
              <w:rPr>
                <w:b/>
                <w:sz w:val="20"/>
                <w:szCs w:val="20"/>
              </w:rPr>
            </w:pPr>
            <w:r w:rsidRPr="00423EED">
              <w:rPr>
                <w:b/>
                <w:sz w:val="20"/>
                <w:szCs w:val="20"/>
              </w:rPr>
              <w:t>Student shows vague knowledge of the skill and slightly makes it evident without addressing it</w:t>
            </w:r>
            <w:r w:rsidR="00423EED" w:rsidRPr="00423EED">
              <w:rPr>
                <w:b/>
                <w:sz w:val="20"/>
                <w:szCs w:val="20"/>
              </w:rPr>
              <w:t xml:space="preserve"> (2)</w:t>
            </w:r>
          </w:p>
        </w:tc>
        <w:tc>
          <w:tcPr>
            <w:tcW w:w="2195" w:type="dxa"/>
          </w:tcPr>
          <w:p w14:paraId="3457CC48" w14:textId="77777777" w:rsidR="00423EED" w:rsidRPr="00423EED" w:rsidRDefault="00DF1DF1" w:rsidP="00423EED">
            <w:pPr>
              <w:jc w:val="center"/>
              <w:rPr>
                <w:b/>
                <w:color w:val="000000"/>
                <w:sz w:val="20"/>
                <w:szCs w:val="20"/>
              </w:rPr>
            </w:pPr>
            <w:r w:rsidRPr="00423EED">
              <w:rPr>
                <w:b/>
                <w:color w:val="000000"/>
                <w:sz w:val="20"/>
                <w:szCs w:val="20"/>
              </w:rPr>
              <w:t>Unsatisfactory</w:t>
            </w:r>
          </w:p>
          <w:p w14:paraId="47E6099F" w14:textId="2744B1FC" w:rsidR="00E040E4" w:rsidRPr="00423EED" w:rsidRDefault="00DF1DF1" w:rsidP="00423EED">
            <w:pPr>
              <w:rPr>
                <w:b/>
                <w:sz w:val="20"/>
                <w:szCs w:val="20"/>
              </w:rPr>
            </w:pPr>
            <w:r w:rsidRPr="00423EED">
              <w:rPr>
                <w:b/>
                <w:sz w:val="20"/>
                <w:szCs w:val="20"/>
              </w:rPr>
              <w:t>Student shows little to no  indication of the skill in the presentation</w:t>
            </w:r>
            <w:r w:rsidR="00423EED" w:rsidRPr="00423EED">
              <w:rPr>
                <w:b/>
                <w:sz w:val="20"/>
                <w:szCs w:val="20"/>
              </w:rPr>
              <w:t xml:space="preserve"> (1)</w:t>
            </w:r>
          </w:p>
        </w:tc>
      </w:tr>
      <w:tr w:rsidR="00E040E4" w:rsidRPr="00423EED" w14:paraId="2E67E03D" w14:textId="77777777">
        <w:tc>
          <w:tcPr>
            <w:tcW w:w="1368" w:type="dxa"/>
          </w:tcPr>
          <w:p w14:paraId="68A60CC5" w14:textId="77777777" w:rsidR="00E040E4" w:rsidRPr="00423EED" w:rsidRDefault="00DF1DF1">
            <w:pPr>
              <w:rPr>
                <w:b/>
                <w:sz w:val="20"/>
                <w:szCs w:val="20"/>
              </w:rPr>
            </w:pPr>
            <w:r w:rsidRPr="00423EED">
              <w:rPr>
                <w:b/>
                <w:sz w:val="20"/>
                <w:szCs w:val="20"/>
              </w:rPr>
              <w:t>Factual Evidence Given about Audience</w:t>
            </w:r>
          </w:p>
        </w:tc>
        <w:tc>
          <w:tcPr>
            <w:tcW w:w="2790" w:type="dxa"/>
          </w:tcPr>
          <w:p w14:paraId="4544D362" w14:textId="77777777" w:rsidR="00E040E4" w:rsidRPr="00423EED" w:rsidRDefault="00DF1DF1">
            <w:pPr>
              <w:rPr>
                <w:sz w:val="20"/>
                <w:szCs w:val="20"/>
              </w:rPr>
            </w:pPr>
            <w:r w:rsidRPr="00423EED">
              <w:rPr>
                <w:sz w:val="20"/>
                <w:szCs w:val="20"/>
              </w:rPr>
              <w:t>The student states specific research that is relevant to the audience and gives demographic data that is pertinent to the audience</w:t>
            </w:r>
          </w:p>
        </w:tc>
        <w:tc>
          <w:tcPr>
            <w:tcW w:w="2439" w:type="dxa"/>
          </w:tcPr>
          <w:p w14:paraId="7C6E2D11" w14:textId="77777777" w:rsidR="00E040E4" w:rsidRPr="00423EED" w:rsidRDefault="00DF1DF1">
            <w:pPr>
              <w:rPr>
                <w:sz w:val="20"/>
                <w:szCs w:val="20"/>
              </w:rPr>
            </w:pPr>
            <w:r w:rsidRPr="00423EED">
              <w:rPr>
                <w:sz w:val="20"/>
                <w:szCs w:val="20"/>
              </w:rPr>
              <w:t>The students states research but could be more specific as to source and only generally gives demographic data</w:t>
            </w:r>
          </w:p>
        </w:tc>
        <w:tc>
          <w:tcPr>
            <w:tcW w:w="2151" w:type="dxa"/>
          </w:tcPr>
          <w:p w14:paraId="29C3D68B" w14:textId="77777777" w:rsidR="00E040E4" w:rsidRPr="00423EED" w:rsidRDefault="00DF1DF1">
            <w:pPr>
              <w:rPr>
                <w:sz w:val="20"/>
                <w:szCs w:val="20"/>
              </w:rPr>
            </w:pPr>
            <w:r w:rsidRPr="00423EED">
              <w:rPr>
                <w:sz w:val="20"/>
                <w:szCs w:val="20"/>
              </w:rPr>
              <w:t>Student generally describes the audience and adapts to them without really stating specific demographics</w:t>
            </w:r>
          </w:p>
        </w:tc>
        <w:tc>
          <w:tcPr>
            <w:tcW w:w="2233" w:type="dxa"/>
          </w:tcPr>
          <w:p w14:paraId="590A6597" w14:textId="77777777" w:rsidR="00E040E4" w:rsidRPr="00423EED" w:rsidRDefault="00DF1DF1">
            <w:pPr>
              <w:rPr>
                <w:sz w:val="20"/>
                <w:szCs w:val="20"/>
              </w:rPr>
            </w:pPr>
            <w:r w:rsidRPr="00423EED">
              <w:rPr>
                <w:sz w:val="20"/>
                <w:szCs w:val="20"/>
              </w:rPr>
              <w:t>Student shows some slight adaptation to the audience but no research or demographics are given</w:t>
            </w:r>
          </w:p>
        </w:tc>
        <w:tc>
          <w:tcPr>
            <w:tcW w:w="2195" w:type="dxa"/>
          </w:tcPr>
          <w:p w14:paraId="7EE83C8D" w14:textId="77777777" w:rsidR="00E040E4" w:rsidRPr="00423EED" w:rsidRDefault="00DF1DF1">
            <w:pPr>
              <w:rPr>
                <w:sz w:val="20"/>
                <w:szCs w:val="20"/>
              </w:rPr>
            </w:pPr>
            <w:r w:rsidRPr="00423EED">
              <w:rPr>
                <w:sz w:val="20"/>
                <w:szCs w:val="20"/>
              </w:rPr>
              <w:t xml:space="preserve">Student fails to address the audience </w:t>
            </w:r>
          </w:p>
        </w:tc>
      </w:tr>
      <w:tr w:rsidR="00E040E4" w:rsidRPr="00423EED" w14:paraId="49D57850" w14:textId="77777777">
        <w:tc>
          <w:tcPr>
            <w:tcW w:w="1368" w:type="dxa"/>
          </w:tcPr>
          <w:p w14:paraId="6212571B" w14:textId="77777777" w:rsidR="00E040E4" w:rsidRPr="00423EED" w:rsidRDefault="00DF1DF1">
            <w:pPr>
              <w:rPr>
                <w:b/>
                <w:sz w:val="20"/>
                <w:szCs w:val="20"/>
              </w:rPr>
            </w:pPr>
            <w:r w:rsidRPr="00423EED">
              <w:rPr>
                <w:b/>
                <w:sz w:val="20"/>
                <w:szCs w:val="20"/>
              </w:rPr>
              <w:t>Addressing Audience</w:t>
            </w:r>
          </w:p>
        </w:tc>
        <w:tc>
          <w:tcPr>
            <w:tcW w:w="2790" w:type="dxa"/>
          </w:tcPr>
          <w:p w14:paraId="74A48391" w14:textId="77777777" w:rsidR="00E040E4" w:rsidRPr="00423EED" w:rsidRDefault="00DF1DF1">
            <w:pPr>
              <w:rPr>
                <w:sz w:val="20"/>
                <w:szCs w:val="20"/>
              </w:rPr>
            </w:pPr>
            <w:r w:rsidRPr="00423EED">
              <w:rPr>
                <w:sz w:val="20"/>
                <w:szCs w:val="20"/>
              </w:rPr>
              <w:t>Student states who their audience is and seeks to intentionally invite them into subject</w:t>
            </w:r>
          </w:p>
        </w:tc>
        <w:tc>
          <w:tcPr>
            <w:tcW w:w="2439" w:type="dxa"/>
          </w:tcPr>
          <w:p w14:paraId="66584CEE" w14:textId="77777777" w:rsidR="00E040E4" w:rsidRPr="00423EED" w:rsidRDefault="00DF1DF1">
            <w:pPr>
              <w:rPr>
                <w:sz w:val="20"/>
                <w:szCs w:val="20"/>
              </w:rPr>
            </w:pPr>
            <w:r w:rsidRPr="00423EED">
              <w:rPr>
                <w:sz w:val="20"/>
                <w:szCs w:val="20"/>
              </w:rPr>
              <w:t>Student states who their audience is but does not intentionally invite them into subject</w:t>
            </w:r>
          </w:p>
        </w:tc>
        <w:tc>
          <w:tcPr>
            <w:tcW w:w="2151" w:type="dxa"/>
          </w:tcPr>
          <w:p w14:paraId="648C3F05" w14:textId="77777777" w:rsidR="00E040E4" w:rsidRPr="00423EED" w:rsidRDefault="00DF1DF1">
            <w:pPr>
              <w:rPr>
                <w:sz w:val="20"/>
                <w:szCs w:val="20"/>
              </w:rPr>
            </w:pPr>
            <w:r w:rsidRPr="00423EED">
              <w:rPr>
                <w:sz w:val="20"/>
                <w:szCs w:val="20"/>
              </w:rPr>
              <w:t>Student generally references an audience with some descriptors</w:t>
            </w:r>
          </w:p>
        </w:tc>
        <w:tc>
          <w:tcPr>
            <w:tcW w:w="2233" w:type="dxa"/>
          </w:tcPr>
          <w:p w14:paraId="735A869E" w14:textId="77777777" w:rsidR="00E040E4" w:rsidRPr="00423EED" w:rsidRDefault="00DF1DF1">
            <w:pPr>
              <w:rPr>
                <w:sz w:val="20"/>
                <w:szCs w:val="20"/>
              </w:rPr>
            </w:pPr>
            <w:r w:rsidRPr="00423EED">
              <w:rPr>
                <w:sz w:val="20"/>
                <w:szCs w:val="20"/>
              </w:rPr>
              <w:t>Student adapts for a general audience but fails to address the specific audience</w:t>
            </w:r>
          </w:p>
        </w:tc>
        <w:tc>
          <w:tcPr>
            <w:tcW w:w="2195" w:type="dxa"/>
          </w:tcPr>
          <w:p w14:paraId="72EB5980" w14:textId="77777777" w:rsidR="00E040E4" w:rsidRPr="00423EED" w:rsidRDefault="00DF1DF1">
            <w:pPr>
              <w:rPr>
                <w:sz w:val="20"/>
                <w:szCs w:val="20"/>
              </w:rPr>
            </w:pPr>
            <w:r w:rsidRPr="00423EED">
              <w:rPr>
                <w:sz w:val="20"/>
                <w:szCs w:val="20"/>
              </w:rPr>
              <w:t>Student fails to address audience in any way</w:t>
            </w:r>
          </w:p>
        </w:tc>
      </w:tr>
      <w:tr w:rsidR="00E040E4" w:rsidRPr="00423EED" w14:paraId="63DE9B03" w14:textId="77777777">
        <w:tc>
          <w:tcPr>
            <w:tcW w:w="1368" w:type="dxa"/>
          </w:tcPr>
          <w:p w14:paraId="1D7575CC" w14:textId="77777777" w:rsidR="00E040E4" w:rsidRPr="00423EED" w:rsidRDefault="00DF1DF1">
            <w:pPr>
              <w:rPr>
                <w:b/>
                <w:sz w:val="20"/>
                <w:szCs w:val="20"/>
              </w:rPr>
            </w:pPr>
            <w:r w:rsidRPr="00423EED">
              <w:rPr>
                <w:b/>
                <w:sz w:val="20"/>
                <w:szCs w:val="20"/>
              </w:rPr>
              <w:t>Building Relationship with Audience</w:t>
            </w:r>
          </w:p>
        </w:tc>
        <w:tc>
          <w:tcPr>
            <w:tcW w:w="2790" w:type="dxa"/>
          </w:tcPr>
          <w:p w14:paraId="3E34D9B1" w14:textId="77777777" w:rsidR="00E040E4" w:rsidRPr="00423EED" w:rsidRDefault="00DF1DF1">
            <w:pPr>
              <w:rPr>
                <w:sz w:val="20"/>
                <w:szCs w:val="20"/>
              </w:rPr>
            </w:pPr>
            <w:r w:rsidRPr="00423EED">
              <w:rPr>
                <w:sz w:val="20"/>
                <w:szCs w:val="20"/>
              </w:rPr>
              <w:t>Student shows an intimate knowledge of the audience and communicates information that would be considered specific and pertinent to their goal</w:t>
            </w:r>
          </w:p>
        </w:tc>
        <w:tc>
          <w:tcPr>
            <w:tcW w:w="2439" w:type="dxa"/>
          </w:tcPr>
          <w:p w14:paraId="0C903930" w14:textId="77777777" w:rsidR="00E040E4" w:rsidRPr="00423EED" w:rsidRDefault="00DF1DF1">
            <w:pPr>
              <w:rPr>
                <w:sz w:val="20"/>
                <w:szCs w:val="20"/>
              </w:rPr>
            </w:pPr>
            <w:r w:rsidRPr="00423EED">
              <w:rPr>
                <w:sz w:val="20"/>
                <w:szCs w:val="20"/>
              </w:rPr>
              <w:t>Student show an intimate knowledge of the audience and communicates to them  but fails to address specific info to goals</w:t>
            </w:r>
          </w:p>
        </w:tc>
        <w:tc>
          <w:tcPr>
            <w:tcW w:w="2151" w:type="dxa"/>
          </w:tcPr>
          <w:p w14:paraId="13EEB0C5" w14:textId="77777777" w:rsidR="00E040E4" w:rsidRPr="00423EED" w:rsidRDefault="00DF1DF1">
            <w:pPr>
              <w:rPr>
                <w:sz w:val="20"/>
                <w:szCs w:val="20"/>
              </w:rPr>
            </w:pPr>
            <w:r w:rsidRPr="00423EED">
              <w:rPr>
                <w:sz w:val="20"/>
                <w:szCs w:val="20"/>
              </w:rPr>
              <w:t>Student generally refers to the audience and builds some casual interest in the audience</w:t>
            </w:r>
          </w:p>
        </w:tc>
        <w:tc>
          <w:tcPr>
            <w:tcW w:w="2233" w:type="dxa"/>
          </w:tcPr>
          <w:p w14:paraId="4700303C" w14:textId="77777777" w:rsidR="00E040E4" w:rsidRPr="00423EED" w:rsidRDefault="00DF1DF1">
            <w:pPr>
              <w:rPr>
                <w:sz w:val="20"/>
                <w:szCs w:val="20"/>
              </w:rPr>
            </w:pPr>
            <w:r w:rsidRPr="00423EED">
              <w:rPr>
                <w:sz w:val="20"/>
                <w:szCs w:val="20"/>
              </w:rPr>
              <w:t>Student seeks to build a general relationship with a general audience without any attempt to build specific relationship.</w:t>
            </w:r>
          </w:p>
        </w:tc>
        <w:tc>
          <w:tcPr>
            <w:tcW w:w="2195" w:type="dxa"/>
          </w:tcPr>
          <w:p w14:paraId="6D475040" w14:textId="77777777" w:rsidR="00E040E4" w:rsidRPr="00423EED" w:rsidRDefault="00DF1DF1">
            <w:pPr>
              <w:rPr>
                <w:sz w:val="20"/>
                <w:szCs w:val="20"/>
              </w:rPr>
            </w:pPr>
            <w:r w:rsidRPr="00423EED">
              <w:rPr>
                <w:sz w:val="20"/>
                <w:szCs w:val="20"/>
              </w:rPr>
              <w:t>Student creates no identification with the relationship to the audience</w:t>
            </w:r>
          </w:p>
        </w:tc>
      </w:tr>
      <w:tr w:rsidR="00E040E4" w:rsidRPr="00423EED" w14:paraId="3A5B087E" w14:textId="77777777">
        <w:tc>
          <w:tcPr>
            <w:tcW w:w="1368" w:type="dxa"/>
          </w:tcPr>
          <w:p w14:paraId="6DEDB45A" w14:textId="77777777" w:rsidR="00E040E4" w:rsidRPr="00423EED" w:rsidRDefault="00DF1DF1">
            <w:pPr>
              <w:rPr>
                <w:b/>
                <w:sz w:val="20"/>
                <w:szCs w:val="20"/>
              </w:rPr>
            </w:pPr>
            <w:r w:rsidRPr="00423EED">
              <w:rPr>
                <w:b/>
                <w:sz w:val="20"/>
                <w:szCs w:val="20"/>
              </w:rPr>
              <w:t>Making Topic Relevant to Audience</w:t>
            </w:r>
          </w:p>
        </w:tc>
        <w:tc>
          <w:tcPr>
            <w:tcW w:w="2790" w:type="dxa"/>
          </w:tcPr>
          <w:p w14:paraId="532CE0F9" w14:textId="77777777" w:rsidR="00E040E4" w:rsidRPr="00423EED" w:rsidRDefault="00DF1DF1">
            <w:pPr>
              <w:rPr>
                <w:sz w:val="20"/>
                <w:szCs w:val="20"/>
              </w:rPr>
            </w:pPr>
            <w:r w:rsidRPr="00423EED">
              <w:rPr>
                <w:sz w:val="20"/>
                <w:szCs w:val="20"/>
              </w:rPr>
              <w:t>Student offers the audience practical ways that the topic applies to the audience</w:t>
            </w:r>
          </w:p>
        </w:tc>
        <w:tc>
          <w:tcPr>
            <w:tcW w:w="2439" w:type="dxa"/>
          </w:tcPr>
          <w:p w14:paraId="7BBF8918" w14:textId="77777777" w:rsidR="00E040E4" w:rsidRPr="00423EED" w:rsidRDefault="00DF1DF1">
            <w:pPr>
              <w:rPr>
                <w:sz w:val="20"/>
                <w:szCs w:val="20"/>
              </w:rPr>
            </w:pPr>
            <w:r w:rsidRPr="00423EED">
              <w:rPr>
                <w:sz w:val="20"/>
                <w:szCs w:val="20"/>
              </w:rPr>
              <w:t>Student offers practical ways the topic applies to a general audience but not specific audience</w:t>
            </w:r>
          </w:p>
        </w:tc>
        <w:tc>
          <w:tcPr>
            <w:tcW w:w="2151" w:type="dxa"/>
          </w:tcPr>
          <w:p w14:paraId="7DFB5959" w14:textId="77777777" w:rsidR="00E040E4" w:rsidRPr="00423EED" w:rsidRDefault="00DF1DF1">
            <w:pPr>
              <w:rPr>
                <w:sz w:val="20"/>
                <w:szCs w:val="20"/>
              </w:rPr>
            </w:pPr>
            <w:r w:rsidRPr="00423EED">
              <w:rPr>
                <w:sz w:val="20"/>
                <w:szCs w:val="20"/>
              </w:rPr>
              <w:t>Student offers general help with the topic but not specific to the needs of the audience</w:t>
            </w:r>
          </w:p>
        </w:tc>
        <w:tc>
          <w:tcPr>
            <w:tcW w:w="2233" w:type="dxa"/>
          </w:tcPr>
          <w:p w14:paraId="2E9FA072" w14:textId="77777777" w:rsidR="00E040E4" w:rsidRPr="00423EED" w:rsidRDefault="00DF1DF1">
            <w:pPr>
              <w:rPr>
                <w:sz w:val="20"/>
                <w:szCs w:val="20"/>
              </w:rPr>
            </w:pPr>
            <w:r w:rsidRPr="00423EED">
              <w:rPr>
                <w:sz w:val="20"/>
                <w:szCs w:val="20"/>
              </w:rPr>
              <w:t>Student references vague application of the topic</w:t>
            </w:r>
          </w:p>
        </w:tc>
        <w:tc>
          <w:tcPr>
            <w:tcW w:w="2195" w:type="dxa"/>
          </w:tcPr>
          <w:p w14:paraId="3CDB0BA8" w14:textId="77777777" w:rsidR="00E040E4" w:rsidRPr="00423EED" w:rsidRDefault="00DF1DF1">
            <w:pPr>
              <w:rPr>
                <w:sz w:val="20"/>
                <w:szCs w:val="20"/>
              </w:rPr>
            </w:pPr>
            <w:r w:rsidRPr="00423EED">
              <w:rPr>
                <w:sz w:val="20"/>
                <w:szCs w:val="20"/>
              </w:rPr>
              <w:t>Student does not offer any practical application of the topic or tries to apply it in any way</w:t>
            </w:r>
          </w:p>
        </w:tc>
      </w:tr>
      <w:tr w:rsidR="00E040E4" w:rsidRPr="00423EED" w14:paraId="23DC1E02" w14:textId="77777777">
        <w:tc>
          <w:tcPr>
            <w:tcW w:w="1368" w:type="dxa"/>
          </w:tcPr>
          <w:p w14:paraId="5161A928" w14:textId="77777777" w:rsidR="00E040E4" w:rsidRPr="00423EED" w:rsidRDefault="00DF1DF1">
            <w:pPr>
              <w:rPr>
                <w:b/>
                <w:sz w:val="20"/>
                <w:szCs w:val="20"/>
              </w:rPr>
            </w:pPr>
            <w:r w:rsidRPr="00423EED">
              <w:rPr>
                <w:b/>
                <w:sz w:val="20"/>
                <w:szCs w:val="20"/>
              </w:rPr>
              <w:t>Communication Strategy for Reaching Audience</w:t>
            </w:r>
          </w:p>
        </w:tc>
        <w:tc>
          <w:tcPr>
            <w:tcW w:w="2790" w:type="dxa"/>
          </w:tcPr>
          <w:p w14:paraId="2AA34623" w14:textId="77777777" w:rsidR="00E040E4" w:rsidRPr="00423EED" w:rsidRDefault="00DF1DF1">
            <w:pPr>
              <w:rPr>
                <w:sz w:val="20"/>
                <w:szCs w:val="20"/>
              </w:rPr>
            </w:pPr>
            <w:r w:rsidRPr="00423EED">
              <w:rPr>
                <w:sz w:val="20"/>
                <w:szCs w:val="20"/>
              </w:rPr>
              <w:t>Student shows a very specific strategy for communicating with the specific communication needs of this audience</w:t>
            </w:r>
          </w:p>
        </w:tc>
        <w:tc>
          <w:tcPr>
            <w:tcW w:w="2439" w:type="dxa"/>
          </w:tcPr>
          <w:p w14:paraId="54C6880D" w14:textId="77777777" w:rsidR="00E040E4" w:rsidRPr="00423EED" w:rsidRDefault="00DF1DF1">
            <w:pPr>
              <w:rPr>
                <w:sz w:val="20"/>
                <w:szCs w:val="20"/>
              </w:rPr>
            </w:pPr>
            <w:r w:rsidRPr="00423EED">
              <w:rPr>
                <w:sz w:val="20"/>
                <w:szCs w:val="20"/>
              </w:rPr>
              <w:t>Student attempts to generally reach the audience by communicating personally but not specifically in the communication style needs of this audience</w:t>
            </w:r>
          </w:p>
        </w:tc>
        <w:tc>
          <w:tcPr>
            <w:tcW w:w="2151" w:type="dxa"/>
          </w:tcPr>
          <w:p w14:paraId="5F5E44AB" w14:textId="77777777" w:rsidR="00E040E4" w:rsidRPr="00423EED" w:rsidRDefault="00DF1DF1">
            <w:pPr>
              <w:rPr>
                <w:sz w:val="20"/>
                <w:szCs w:val="20"/>
              </w:rPr>
            </w:pPr>
            <w:r w:rsidRPr="00423EED">
              <w:rPr>
                <w:sz w:val="20"/>
                <w:szCs w:val="20"/>
              </w:rPr>
              <w:t>Student communicates in a way to reach a general audience of all types but no adaptation of communication style to the audience</w:t>
            </w:r>
          </w:p>
        </w:tc>
        <w:tc>
          <w:tcPr>
            <w:tcW w:w="2233" w:type="dxa"/>
          </w:tcPr>
          <w:p w14:paraId="3E7D4E2E" w14:textId="77777777" w:rsidR="00E040E4" w:rsidRPr="00423EED" w:rsidRDefault="00DF1DF1">
            <w:pPr>
              <w:rPr>
                <w:sz w:val="20"/>
                <w:szCs w:val="20"/>
              </w:rPr>
            </w:pPr>
            <w:r w:rsidRPr="00423EED">
              <w:rPr>
                <w:sz w:val="20"/>
                <w:szCs w:val="20"/>
              </w:rPr>
              <w:t>Student communicates clearly but does not attempt to adapt communication style in any way for any audience</w:t>
            </w:r>
          </w:p>
        </w:tc>
        <w:tc>
          <w:tcPr>
            <w:tcW w:w="2195" w:type="dxa"/>
          </w:tcPr>
          <w:p w14:paraId="682D106D" w14:textId="77777777" w:rsidR="00E040E4" w:rsidRPr="00423EED" w:rsidRDefault="00DF1DF1">
            <w:pPr>
              <w:rPr>
                <w:sz w:val="20"/>
                <w:szCs w:val="20"/>
              </w:rPr>
            </w:pPr>
            <w:r w:rsidRPr="00423EED">
              <w:rPr>
                <w:sz w:val="20"/>
                <w:szCs w:val="20"/>
              </w:rPr>
              <w:t>Student does not communicate clearly or adapt to a general audience or the specific audience assigned.</w:t>
            </w:r>
          </w:p>
        </w:tc>
      </w:tr>
    </w:tbl>
    <w:p w14:paraId="1E4A428B" w14:textId="77777777" w:rsidR="00DF1DF1" w:rsidRPr="00DF1DF1" w:rsidRDefault="00DF1DF1" w:rsidP="0084360A">
      <w:pPr>
        <w:spacing w:after="0" w:line="240" w:lineRule="auto"/>
        <w:rPr>
          <w:b/>
        </w:rPr>
      </w:pPr>
    </w:p>
    <w:p w14:paraId="274A2E36" w14:textId="77777777" w:rsidR="00423EED" w:rsidRDefault="00423EED">
      <w:pPr>
        <w:rPr>
          <w:b/>
        </w:rPr>
        <w:sectPr w:rsidR="00423EED" w:rsidSect="00423EED">
          <w:pgSz w:w="15840" w:h="12240" w:orient="landscape"/>
          <w:pgMar w:top="1440" w:right="1440" w:bottom="1440" w:left="1440" w:header="720" w:footer="720" w:gutter="0"/>
          <w:cols w:space="720"/>
          <w:docGrid w:linePitch="360"/>
        </w:sectPr>
      </w:pPr>
    </w:p>
    <w:p w14:paraId="4E780898" w14:textId="21E7851F" w:rsidR="00E040E4" w:rsidRPr="00DF1DF1" w:rsidRDefault="00DF1DF1">
      <w:pPr>
        <w:spacing w:after="0" w:line="240" w:lineRule="auto"/>
        <w:jc w:val="center"/>
        <w:rPr>
          <w:b/>
        </w:rPr>
      </w:pPr>
      <w:r w:rsidRPr="00DF1DF1">
        <w:rPr>
          <w:b/>
        </w:rPr>
        <w:lastRenderedPageBreak/>
        <w:t>Five Types of Audiences</w:t>
      </w:r>
    </w:p>
    <w:p w14:paraId="6DEE8F33" w14:textId="77777777" w:rsidR="00E040E4" w:rsidRPr="00DF1DF1" w:rsidRDefault="00E040E4">
      <w:pPr>
        <w:spacing w:after="0" w:line="240" w:lineRule="auto"/>
      </w:pPr>
    </w:p>
    <w:p w14:paraId="73F88B83" w14:textId="77777777" w:rsidR="00E040E4" w:rsidRPr="00DF1DF1" w:rsidRDefault="00DF1DF1">
      <w:pPr>
        <w:spacing w:after="0" w:line="240" w:lineRule="auto"/>
        <w:rPr>
          <w:b/>
        </w:rPr>
      </w:pPr>
      <w:r w:rsidRPr="00DF1DF1">
        <w:rPr>
          <w:b/>
        </w:rPr>
        <w:t>Captive Audience</w:t>
      </w:r>
    </w:p>
    <w:p w14:paraId="210D27B0" w14:textId="77777777" w:rsidR="00E040E4" w:rsidRPr="00DF1DF1" w:rsidRDefault="00DF1DF1">
      <w:pPr>
        <w:spacing w:after="0" w:line="240" w:lineRule="auto"/>
      </w:pPr>
      <w:r w:rsidRPr="00DF1DF1">
        <w:t>A captive audience is an audience that is forced to be there, not because they expect to be entertained or to get any intellectual stimulation.  An example of this type of audience is students required to be in class when their peers are delivering speeches.  Other examples of captive audiences could be found at formal ceremonies, luncheons held by clubs and organizations, and at most business meetings.</w:t>
      </w:r>
    </w:p>
    <w:p w14:paraId="10B85199" w14:textId="77777777" w:rsidR="00E040E4" w:rsidRPr="00DF1DF1" w:rsidRDefault="00DF1DF1">
      <w:pPr>
        <w:spacing w:after="0" w:line="240" w:lineRule="auto"/>
      </w:pPr>
      <w:r w:rsidRPr="00DF1DF1">
        <w:t>Since this type of audience would rather be somewhere else, getting and maintaining their interest is important.</w:t>
      </w:r>
    </w:p>
    <w:p w14:paraId="0A1F1913" w14:textId="77777777" w:rsidR="00E040E4" w:rsidRPr="00DF1DF1" w:rsidRDefault="00E040E4">
      <w:pPr>
        <w:spacing w:after="0" w:line="240" w:lineRule="auto"/>
      </w:pPr>
    </w:p>
    <w:p w14:paraId="6611B41C" w14:textId="77777777" w:rsidR="00E040E4" w:rsidRPr="00DF1DF1" w:rsidRDefault="00DF1DF1">
      <w:pPr>
        <w:spacing w:after="0" w:line="240" w:lineRule="auto"/>
        <w:rPr>
          <w:b/>
        </w:rPr>
      </w:pPr>
      <w:r w:rsidRPr="00DF1DF1">
        <w:rPr>
          <w:b/>
        </w:rPr>
        <w:t>Committed Audience</w:t>
      </w:r>
    </w:p>
    <w:p w14:paraId="50377794" w14:textId="77777777" w:rsidR="00E040E4" w:rsidRPr="00DF1DF1" w:rsidRDefault="00DF1DF1">
      <w:pPr>
        <w:spacing w:after="0" w:line="240" w:lineRule="auto"/>
      </w:pPr>
      <w:r w:rsidRPr="00DF1DF1">
        <w:t>A committed audience is an audience that wants to be there, so they are willing to invest the time and energy to listen.  A committed audience already agrees with the position of the speaker, so getting and maintaining their attention is not as important as it is with a captive audience.  People who attend a Sunday church sermon, a political rally, or join a social protest demonstration are examples of committed audiences.</w:t>
      </w:r>
    </w:p>
    <w:p w14:paraId="7AF347B2" w14:textId="77777777" w:rsidR="00E040E4" w:rsidRPr="00DF1DF1" w:rsidRDefault="00DF1DF1">
      <w:pPr>
        <w:spacing w:after="0" w:line="240" w:lineRule="auto"/>
      </w:pPr>
      <w:r w:rsidRPr="00DF1DF1">
        <w:t>Getting them to act, persuading them to do something, or empowering them to act decisively are important when addressing a committed audience.</w:t>
      </w:r>
    </w:p>
    <w:p w14:paraId="62127D2F" w14:textId="77777777" w:rsidR="00E040E4" w:rsidRPr="00DF1DF1" w:rsidRDefault="00E040E4">
      <w:pPr>
        <w:spacing w:after="0" w:line="240" w:lineRule="auto"/>
      </w:pPr>
    </w:p>
    <w:p w14:paraId="7A596849" w14:textId="77777777" w:rsidR="00E040E4" w:rsidRPr="00DF1DF1" w:rsidRDefault="00DF1DF1">
      <w:pPr>
        <w:spacing w:after="0" w:line="240" w:lineRule="auto"/>
        <w:rPr>
          <w:b/>
        </w:rPr>
      </w:pPr>
      <w:r w:rsidRPr="00DF1DF1">
        <w:rPr>
          <w:b/>
        </w:rPr>
        <w:t>Contrary Audience</w:t>
      </w:r>
    </w:p>
    <w:p w14:paraId="5302AE28" w14:textId="77777777" w:rsidR="00E040E4" w:rsidRPr="00DF1DF1" w:rsidRDefault="00DF1DF1">
      <w:pPr>
        <w:spacing w:after="0" w:line="240" w:lineRule="auto"/>
      </w:pPr>
      <w:r w:rsidRPr="00DF1DF1">
        <w:t>A contrary audience is an audience that is initially hostile to your position on an issue and are ready “to go to battle” with the speaker.  People who attend school board meetings, public meetings of county boards of supervisors, and meetings at which raising public utility rates are discussed are examples of contrary audiences.</w:t>
      </w:r>
    </w:p>
    <w:p w14:paraId="28E01544" w14:textId="77777777" w:rsidR="00E040E4" w:rsidRPr="00DF1DF1" w:rsidRDefault="00DF1DF1">
      <w:pPr>
        <w:spacing w:after="0" w:line="240" w:lineRule="auto"/>
      </w:pPr>
      <w:r w:rsidRPr="00DF1DF1">
        <w:t>Because of their hostility toward the speaker’s position, audience members are likely to listen for weaknesses in in the speaker’s argument and pounce on perceived misstatements of fact, so it is important for the speaker to have researched topic and be well prepared.</w:t>
      </w:r>
    </w:p>
    <w:p w14:paraId="379C9849" w14:textId="77777777" w:rsidR="00E040E4" w:rsidRPr="00DF1DF1" w:rsidRDefault="00E040E4">
      <w:pPr>
        <w:spacing w:after="0" w:line="240" w:lineRule="auto"/>
      </w:pPr>
    </w:p>
    <w:p w14:paraId="0D8B0668" w14:textId="77777777" w:rsidR="00E040E4" w:rsidRPr="00DF1DF1" w:rsidRDefault="00DF1DF1">
      <w:pPr>
        <w:spacing w:after="0" w:line="240" w:lineRule="auto"/>
        <w:rPr>
          <w:b/>
        </w:rPr>
      </w:pPr>
      <w:r w:rsidRPr="00DF1DF1">
        <w:rPr>
          <w:b/>
        </w:rPr>
        <w:t>Concerned Audience</w:t>
      </w:r>
    </w:p>
    <w:p w14:paraId="29818E1D" w14:textId="77777777" w:rsidR="00E040E4" w:rsidRPr="00DF1DF1" w:rsidRDefault="00DF1DF1">
      <w:pPr>
        <w:spacing w:after="0" w:line="240" w:lineRule="auto"/>
      </w:pPr>
      <w:r w:rsidRPr="00DF1DF1">
        <w:t>A concerned audience is an audience that chooses to hear a speaker because audience members care about the speaker’s ideas or topic and are there to gather information and to learn.  People who go to book or poetry readings or lecture series are examples of a concerned audience.</w:t>
      </w:r>
    </w:p>
    <w:p w14:paraId="6A35A934" w14:textId="77777777" w:rsidR="00E040E4" w:rsidRPr="00DF1DF1" w:rsidRDefault="00DF1DF1">
      <w:pPr>
        <w:spacing w:after="0" w:line="240" w:lineRule="auto"/>
      </w:pPr>
      <w:r w:rsidRPr="00DF1DF1">
        <w:t>When dealing with this type of audience, the focus on presenting new ideas and information in an engaging and stimulating way.</w:t>
      </w:r>
    </w:p>
    <w:p w14:paraId="27A91259" w14:textId="77777777" w:rsidR="00E040E4" w:rsidRPr="00DF1DF1" w:rsidRDefault="00E040E4">
      <w:pPr>
        <w:spacing w:after="0" w:line="240" w:lineRule="auto"/>
      </w:pPr>
    </w:p>
    <w:p w14:paraId="1C31ADBC" w14:textId="77777777" w:rsidR="00E040E4" w:rsidRPr="00DF1DF1" w:rsidRDefault="00DF1DF1">
      <w:pPr>
        <w:spacing w:after="0" w:line="240" w:lineRule="auto"/>
        <w:rPr>
          <w:b/>
        </w:rPr>
      </w:pPr>
      <w:r w:rsidRPr="00DF1DF1">
        <w:rPr>
          <w:b/>
        </w:rPr>
        <w:t>Casual Audience</w:t>
      </w:r>
    </w:p>
    <w:p w14:paraId="38E2D120" w14:textId="77777777" w:rsidR="00E040E4" w:rsidRPr="00DF1DF1" w:rsidRDefault="00DF1DF1">
      <w:pPr>
        <w:spacing w:after="0" w:line="240" w:lineRule="auto"/>
      </w:pPr>
      <w:r w:rsidRPr="00DF1DF1">
        <w:t>A casual audience is an audience because they were curious or heard something they liked that interested them.  They will remain in the audience until they are bored or until they are sated.</w:t>
      </w:r>
    </w:p>
    <w:p w14:paraId="707D8B91" w14:textId="77777777" w:rsidR="00E040E4" w:rsidRPr="00DF1DF1" w:rsidRDefault="00DF1DF1">
      <w:pPr>
        <w:spacing w:after="0" w:line="240" w:lineRule="auto"/>
      </w:pPr>
      <w:r w:rsidRPr="00DF1DF1">
        <w:t>When addressing a casual audience it is important to connect with them immediately and create more curiosity and interest.</w:t>
      </w:r>
    </w:p>
    <w:p w14:paraId="1B603CCE" w14:textId="77777777" w:rsidR="00E040E4" w:rsidRPr="00DF1DF1" w:rsidRDefault="00E040E4">
      <w:pPr>
        <w:spacing w:after="0" w:line="240" w:lineRule="auto"/>
      </w:pPr>
    </w:p>
    <w:p w14:paraId="56095984" w14:textId="77777777" w:rsidR="00E040E4" w:rsidRPr="00DF1DF1" w:rsidRDefault="00DF1DF1">
      <w:pPr>
        <w:spacing w:after="0" w:line="240" w:lineRule="auto"/>
        <w:ind w:left="720" w:hanging="720"/>
      </w:pPr>
      <w:r w:rsidRPr="00DF1DF1">
        <w:t xml:space="preserve">Source: Rothwell, J. D. (2013). </w:t>
      </w:r>
      <w:r w:rsidRPr="00DF1DF1">
        <w:rPr>
          <w:i/>
        </w:rPr>
        <w:t>In the company of others: An introduction to communication</w:t>
      </w:r>
      <w:r w:rsidRPr="00DF1DF1">
        <w:t xml:space="preserve"> (4</w:t>
      </w:r>
      <w:r w:rsidRPr="00DF1DF1">
        <w:rPr>
          <w:vertAlign w:val="superscript"/>
        </w:rPr>
        <w:t>th</w:t>
      </w:r>
      <w:r w:rsidRPr="00DF1DF1">
        <w:t xml:space="preserve"> ed.) (pp. 345-346). New York: Oxford University Press.</w:t>
      </w:r>
    </w:p>
    <w:p w14:paraId="3FBBFD03" w14:textId="77777777" w:rsidR="00E040E4" w:rsidRPr="0084360A" w:rsidRDefault="00E040E4" w:rsidP="0084360A">
      <w:pPr>
        <w:spacing w:after="0" w:line="240" w:lineRule="auto"/>
        <w:rPr>
          <w:b/>
          <w:sz w:val="24"/>
        </w:rPr>
      </w:pPr>
    </w:p>
    <w:p w14:paraId="6DF25EA9" w14:textId="77777777" w:rsidR="00DF1DF1" w:rsidRDefault="00DF1DF1">
      <w:pPr>
        <w:rPr>
          <w:b/>
          <w:sz w:val="32"/>
        </w:rPr>
      </w:pPr>
      <w:r>
        <w:rPr>
          <w:b/>
          <w:sz w:val="32"/>
        </w:rPr>
        <w:br w:type="page"/>
      </w:r>
    </w:p>
    <w:p w14:paraId="29E630B0" w14:textId="387315CC" w:rsidR="00E040E4" w:rsidRPr="00DF1DF1" w:rsidRDefault="00DF1DF1" w:rsidP="00423EED">
      <w:pPr>
        <w:spacing w:after="0" w:line="240" w:lineRule="auto"/>
        <w:jc w:val="center"/>
        <w:rPr>
          <w:b/>
          <w:sz w:val="32"/>
        </w:rPr>
      </w:pPr>
      <w:r w:rsidRPr="00DF1DF1">
        <w:rPr>
          <w:b/>
          <w:sz w:val="32"/>
        </w:rPr>
        <w:lastRenderedPageBreak/>
        <w:t>Audience Analy</w:t>
      </w:r>
      <w:r w:rsidR="00423EED">
        <w:rPr>
          <w:b/>
          <w:sz w:val="32"/>
        </w:rPr>
        <w:t>sis for a</w:t>
      </w:r>
      <w:r w:rsidRPr="00DF1DF1">
        <w:rPr>
          <w:b/>
          <w:sz w:val="32"/>
        </w:rPr>
        <w:t xml:space="preserve"> Persuasive Value Speech</w:t>
      </w:r>
    </w:p>
    <w:p w14:paraId="7C1756C2" w14:textId="77777777" w:rsidR="0011702F" w:rsidRDefault="0011702F" w:rsidP="00423EED">
      <w:pPr>
        <w:spacing w:after="0" w:line="240" w:lineRule="auto"/>
        <w:rPr>
          <w:b/>
        </w:rPr>
      </w:pPr>
    </w:p>
    <w:p w14:paraId="4BE04DB4" w14:textId="77777777" w:rsidR="00423EED" w:rsidRDefault="00423EED" w:rsidP="00423EED">
      <w:pPr>
        <w:spacing w:after="0" w:line="240" w:lineRule="auto"/>
        <w:rPr>
          <w:b/>
        </w:rPr>
      </w:pPr>
      <w:r>
        <w:rPr>
          <w:b/>
        </w:rPr>
        <w:t>Purpose</w:t>
      </w:r>
    </w:p>
    <w:p w14:paraId="7EE6862F" w14:textId="7711CF99" w:rsidR="00E040E4" w:rsidRPr="0084360A" w:rsidRDefault="00DF1DF1" w:rsidP="00423EED">
      <w:pPr>
        <w:spacing w:after="0" w:line="240" w:lineRule="auto"/>
      </w:pPr>
      <w:r w:rsidRPr="0084360A">
        <w:t xml:space="preserve">This is a speech whereby you will reveal to an </w:t>
      </w:r>
      <w:r w:rsidRPr="0084360A">
        <w:rPr>
          <w:b/>
        </w:rPr>
        <w:t>unconvinced audience</w:t>
      </w:r>
      <w:r w:rsidRPr="0084360A">
        <w:t xml:space="preserve"> a value that you hold dear to your heart and firmly believe to be true.  It is an opportunity to persuade your audience to also firmly believe and live by this value about life.  It is also a value that you will carry into your profession that you believe to be essential in dealing ethically, honestly, or respectfully with people.  </w:t>
      </w:r>
    </w:p>
    <w:p w14:paraId="6CB6A664" w14:textId="77777777" w:rsidR="00E040E4" w:rsidRPr="0084360A" w:rsidRDefault="00E040E4" w:rsidP="00423EED">
      <w:pPr>
        <w:spacing w:after="0" w:line="240" w:lineRule="auto"/>
      </w:pPr>
    </w:p>
    <w:p w14:paraId="5FFB135A" w14:textId="77777777" w:rsidR="00423EED" w:rsidRDefault="00DF1DF1" w:rsidP="00423EED">
      <w:pPr>
        <w:spacing w:after="0" w:line="240" w:lineRule="auto"/>
      </w:pPr>
      <w:r w:rsidRPr="0084360A">
        <w:rPr>
          <w:b/>
        </w:rPr>
        <w:t>Audience</w:t>
      </w:r>
    </w:p>
    <w:p w14:paraId="361A4B21" w14:textId="3E2249C0" w:rsidR="00E040E4" w:rsidRPr="0084360A" w:rsidRDefault="00DF1DF1" w:rsidP="00423EED">
      <w:pPr>
        <w:spacing w:after="0" w:line="240" w:lineRule="auto"/>
      </w:pPr>
      <w:r w:rsidRPr="0084360A">
        <w:t>The speaker will also be assigned a particular audience situation in which the speaker must adjust the speech to take into account the audience when speaking.</w:t>
      </w:r>
    </w:p>
    <w:p w14:paraId="29C1141F" w14:textId="77777777" w:rsidR="00E040E4" w:rsidRPr="0084360A" w:rsidRDefault="00E040E4" w:rsidP="00423EED">
      <w:pPr>
        <w:spacing w:after="0" w:line="240" w:lineRule="auto"/>
      </w:pPr>
    </w:p>
    <w:p w14:paraId="6F2DA8A6" w14:textId="77777777" w:rsidR="00E040E4" w:rsidRPr="0084360A" w:rsidRDefault="00DF1DF1" w:rsidP="00423EED">
      <w:pPr>
        <w:spacing w:after="0" w:line="240" w:lineRule="auto"/>
        <w:ind w:left="360"/>
        <w:rPr>
          <w:u w:val="single"/>
        </w:rPr>
      </w:pPr>
      <w:r w:rsidRPr="0084360A">
        <w:rPr>
          <w:u w:val="single"/>
        </w:rPr>
        <w:t>Definition of Value</w:t>
      </w:r>
    </w:p>
    <w:p w14:paraId="45ABDBC5" w14:textId="77777777" w:rsidR="00E040E4" w:rsidRPr="0084360A" w:rsidRDefault="00DF1DF1" w:rsidP="00423EED">
      <w:pPr>
        <w:numPr>
          <w:ilvl w:val="0"/>
          <w:numId w:val="5"/>
        </w:numPr>
        <w:spacing w:after="0" w:line="240" w:lineRule="auto"/>
      </w:pPr>
      <w:r w:rsidRPr="0084360A">
        <w:t xml:space="preserve">An Opinion – A position that evaluates an object or event as to its quality  </w:t>
      </w:r>
    </w:p>
    <w:p w14:paraId="6D1AEAF5" w14:textId="77777777" w:rsidR="00E040E4" w:rsidRPr="0084360A" w:rsidRDefault="00DF1DF1" w:rsidP="00423EED">
      <w:pPr>
        <w:numPr>
          <w:ilvl w:val="0"/>
          <w:numId w:val="5"/>
        </w:numPr>
        <w:spacing w:after="0" w:line="240" w:lineRule="auto"/>
      </w:pPr>
      <w:r w:rsidRPr="0084360A">
        <w:t>A Belief - A social principle, goal, philosophy, or standard held or accepted by an individual, group, or society in general which you think all people should believe</w:t>
      </w:r>
    </w:p>
    <w:p w14:paraId="3CB4A367" w14:textId="77777777" w:rsidR="00E040E4" w:rsidRPr="0084360A" w:rsidRDefault="00DF1DF1" w:rsidP="00423EED">
      <w:pPr>
        <w:numPr>
          <w:ilvl w:val="0"/>
          <w:numId w:val="5"/>
        </w:numPr>
        <w:spacing w:after="0" w:line="240" w:lineRule="auto"/>
      </w:pPr>
      <w:r w:rsidRPr="0084360A">
        <w:t>A Behavior – An action you think others should take/avoid in life that will make themselves, society, or the world a better place to live</w:t>
      </w:r>
    </w:p>
    <w:p w14:paraId="78ED7D8E" w14:textId="34E93AD5" w:rsidR="00E040E4" w:rsidRPr="0084360A" w:rsidRDefault="00E040E4" w:rsidP="00423EED">
      <w:pPr>
        <w:spacing w:after="0" w:line="240" w:lineRule="auto"/>
      </w:pPr>
    </w:p>
    <w:p w14:paraId="339ADA1E" w14:textId="77777777" w:rsidR="00423EED" w:rsidRDefault="00423EED" w:rsidP="00423EED">
      <w:pPr>
        <w:spacing w:after="0" w:line="240" w:lineRule="auto"/>
        <w:rPr>
          <w:b/>
        </w:rPr>
      </w:pPr>
      <w:r>
        <w:rPr>
          <w:b/>
        </w:rPr>
        <w:t>Evidence</w:t>
      </w:r>
    </w:p>
    <w:p w14:paraId="49F6BA4E" w14:textId="212720FE" w:rsidR="00E040E4" w:rsidRPr="0084360A" w:rsidRDefault="00DF1DF1" w:rsidP="00423EED">
      <w:pPr>
        <w:spacing w:after="0" w:line="240" w:lineRule="auto"/>
        <w:rPr>
          <w:b/>
        </w:rPr>
      </w:pPr>
      <w:r w:rsidRPr="0084360A">
        <w:t>You must back up your opinion with support</w:t>
      </w:r>
      <w:r w:rsidRPr="0084360A">
        <w:rPr>
          <w:color w:val="000000"/>
        </w:rPr>
        <w:t xml:space="preserve"> by using examples (hypothetical, real, or extended), statistics, or expert testimony.</w:t>
      </w:r>
      <w:r w:rsidR="00423EED">
        <w:rPr>
          <w:color w:val="000000"/>
        </w:rPr>
        <w:t xml:space="preserve">  At minimum, each speaker must use at least one outside expert source, one personal example or story, and one logical analogy or a comparison of two things to make a point.</w:t>
      </w:r>
    </w:p>
    <w:p w14:paraId="195616C8" w14:textId="77777777" w:rsidR="00E040E4" w:rsidRPr="0084360A" w:rsidRDefault="00E040E4" w:rsidP="00423EED">
      <w:pPr>
        <w:spacing w:after="0" w:line="240" w:lineRule="auto"/>
      </w:pPr>
    </w:p>
    <w:p w14:paraId="43F10A11" w14:textId="77777777" w:rsidR="00423EED" w:rsidRDefault="00DF1DF1" w:rsidP="00423EED">
      <w:pPr>
        <w:spacing w:after="0" w:line="240" w:lineRule="auto"/>
      </w:pPr>
      <w:r w:rsidRPr="0084360A">
        <w:rPr>
          <w:b/>
        </w:rPr>
        <w:t>Address Your Audience in Your Speech</w:t>
      </w:r>
    </w:p>
    <w:p w14:paraId="16B4C555" w14:textId="111C1881" w:rsidR="00E040E4" w:rsidRPr="0084360A" w:rsidRDefault="00DF1DF1" w:rsidP="00423EED">
      <w:pPr>
        <w:spacing w:after="0" w:line="240" w:lineRule="auto"/>
      </w:pPr>
      <w:r w:rsidRPr="0084360A">
        <w:t>You will be given an audience to address and you must determine how best to address your speech to them and build relationship with them.  The following must be evident in your speech:</w:t>
      </w:r>
    </w:p>
    <w:p w14:paraId="30031D14" w14:textId="77777777" w:rsidR="00E040E4" w:rsidRPr="0084360A" w:rsidRDefault="00DF1DF1" w:rsidP="00423EED">
      <w:pPr>
        <w:numPr>
          <w:ilvl w:val="0"/>
          <w:numId w:val="7"/>
        </w:numPr>
        <w:spacing w:after="0" w:line="240" w:lineRule="auto"/>
        <w:ind w:left="720"/>
      </w:pPr>
      <w:r w:rsidRPr="0084360A">
        <w:t>Who your audience is – We should be able to guess them by how you address them</w:t>
      </w:r>
    </w:p>
    <w:p w14:paraId="027F61E2" w14:textId="77777777" w:rsidR="00E040E4" w:rsidRPr="0084360A" w:rsidRDefault="00DF1DF1" w:rsidP="00423EED">
      <w:pPr>
        <w:numPr>
          <w:ilvl w:val="0"/>
          <w:numId w:val="7"/>
        </w:numPr>
        <w:spacing w:after="0" w:line="240" w:lineRule="auto"/>
        <w:ind w:left="720"/>
      </w:pPr>
      <w:r w:rsidRPr="0084360A">
        <w:t>How you try to build relationship with them - how do you build Rapport with them?</w:t>
      </w:r>
    </w:p>
    <w:p w14:paraId="6BDAD7DE" w14:textId="77777777" w:rsidR="00E040E4" w:rsidRPr="0084360A" w:rsidRDefault="00DF1DF1" w:rsidP="00423EED">
      <w:pPr>
        <w:numPr>
          <w:ilvl w:val="0"/>
          <w:numId w:val="7"/>
        </w:numPr>
        <w:spacing w:after="0" w:line="240" w:lineRule="auto"/>
        <w:ind w:left="720"/>
      </w:pPr>
      <w:r w:rsidRPr="0084360A">
        <w:t>How your topic specifically applies to them – How does your value apply to them?</w:t>
      </w:r>
    </w:p>
    <w:p w14:paraId="45984567" w14:textId="77777777" w:rsidR="00E040E4" w:rsidRPr="0084360A" w:rsidRDefault="00E040E4" w:rsidP="00423EED">
      <w:pPr>
        <w:spacing w:after="0" w:line="240" w:lineRule="auto"/>
      </w:pPr>
    </w:p>
    <w:p w14:paraId="67D3B643" w14:textId="77777777" w:rsidR="00E040E4" w:rsidRPr="0084360A" w:rsidRDefault="00E040E4" w:rsidP="0084360A">
      <w:pPr>
        <w:spacing w:after="0" w:line="240" w:lineRule="auto"/>
        <w:ind w:left="720"/>
      </w:pPr>
    </w:p>
    <w:p w14:paraId="6372E897" w14:textId="77777777" w:rsidR="00567D22" w:rsidRPr="0084360A" w:rsidRDefault="00567D22">
      <w:pPr>
        <w:spacing w:after="0" w:line="240" w:lineRule="auto"/>
        <w:rPr>
          <w:b/>
        </w:rPr>
        <w:sectPr w:rsidR="00567D22" w:rsidRPr="0084360A" w:rsidSect="0084360A">
          <w:pgSz w:w="12240" w:h="15840"/>
          <w:pgMar w:top="1440" w:right="1440" w:bottom="1440" w:left="1440" w:header="720" w:footer="720" w:gutter="0"/>
          <w:cols w:space="720"/>
          <w:docGrid w:linePitch="360"/>
        </w:sectPr>
      </w:pPr>
    </w:p>
    <w:p w14:paraId="18644088" w14:textId="77777777" w:rsidR="00FA24CC" w:rsidRPr="00DF1DF1" w:rsidRDefault="00FA24CC" w:rsidP="00423EED">
      <w:pPr>
        <w:tabs>
          <w:tab w:val="left" w:pos="3348"/>
          <w:tab w:val="left" w:pos="5685"/>
          <w:tab w:val="left" w:pos="6839"/>
          <w:tab w:val="left" w:pos="10728"/>
          <w:tab w:val="left" w:pos="11796"/>
        </w:tabs>
        <w:spacing w:after="60"/>
        <w:ind w:left="115"/>
        <w:jc w:val="center"/>
        <w:rPr>
          <w:b/>
          <w:sz w:val="18"/>
          <w:szCs w:val="18"/>
        </w:rPr>
      </w:pPr>
      <w:r w:rsidRPr="00DF1DF1">
        <w:rPr>
          <w:b/>
          <w:sz w:val="18"/>
          <w:szCs w:val="18"/>
        </w:rPr>
        <w:lastRenderedPageBreak/>
        <w:t>JMU Rubric for Academic Presentations</w:t>
      </w:r>
    </w:p>
    <w:tbl>
      <w:tblPr>
        <w:tblStyle w:val="TableGrid"/>
        <w:tblW w:w="14395" w:type="dxa"/>
        <w:tblLook w:val="04A0" w:firstRow="1" w:lastRow="0" w:firstColumn="1" w:lastColumn="0" w:noHBand="0" w:noVBand="1"/>
      </w:tblPr>
      <w:tblGrid>
        <w:gridCol w:w="3182"/>
        <w:gridCol w:w="2299"/>
        <w:gridCol w:w="1195"/>
        <w:gridCol w:w="22"/>
        <w:gridCol w:w="3778"/>
        <w:gridCol w:w="1260"/>
        <w:gridCol w:w="13"/>
        <w:gridCol w:w="2646"/>
      </w:tblGrid>
      <w:tr w:rsidR="00FA24CC" w:rsidRPr="00DF1DF1" w14:paraId="771C9244" w14:textId="77777777" w:rsidTr="0008035F">
        <w:tc>
          <w:tcPr>
            <w:tcW w:w="3235" w:type="dxa"/>
          </w:tcPr>
          <w:p w14:paraId="590C593A" w14:textId="77777777" w:rsidR="00FA24CC" w:rsidRPr="00DF1DF1" w:rsidRDefault="00FA24CC" w:rsidP="0084360A">
            <w:pPr>
              <w:rPr>
                <w:b/>
                <w:sz w:val="18"/>
                <w:szCs w:val="18"/>
              </w:rPr>
            </w:pPr>
            <w:r w:rsidRPr="00DF1DF1">
              <w:rPr>
                <w:b/>
                <w:sz w:val="18"/>
                <w:szCs w:val="18"/>
              </w:rPr>
              <w:t>Traits</w:t>
            </w:r>
          </w:p>
        </w:tc>
        <w:tc>
          <w:tcPr>
            <w:tcW w:w="2337" w:type="dxa"/>
          </w:tcPr>
          <w:p w14:paraId="49C7EC46" w14:textId="77777777" w:rsidR="00FA24CC" w:rsidRPr="00DF1DF1" w:rsidRDefault="00FA24CC" w:rsidP="0084360A">
            <w:pPr>
              <w:rPr>
                <w:b/>
                <w:sz w:val="18"/>
                <w:szCs w:val="18"/>
              </w:rPr>
            </w:pPr>
            <w:r w:rsidRPr="00DF1DF1">
              <w:rPr>
                <w:b/>
                <w:sz w:val="18"/>
                <w:szCs w:val="18"/>
              </w:rPr>
              <w:t>Unsatisfactory</w:t>
            </w:r>
          </w:p>
        </w:tc>
        <w:tc>
          <w:tcPr>
            <w:tcW w:w="1154" w:type="dxa"/>
          </w:tcPr>
          <w:p w14:paraId="15C009FB" w14:textId="77777777" w:rsidR="00FA24CC" w:rsidRPr="00DF1DF1" w:rsidRDefault="00FA24CC" w:rsidP="0084360A">
            <w:pPr>
              <w:rPr>
                <w:b/>
                <w:sz w:val="18"/>
                <w:szCs w:val="18"/>
              </w:rPr>
            </w:pPr>
            <w:r w:rsidRPr="00DF1DF1">
              <w:rPr>
                <w:b/>
                <w:sz w:val="18"/>
                <w:szCs w:val="18"/>
              </w:rPr>
              <w:t>Developing</w:t>
            </w:r>
          </w:p>
        </w:tc>
        <w:tc>
          <w:tcPr>
            <w:tcW w:w="3889" w:type="dxa"/>
            <w:gridSpan w:val="2"/>
          </w:tcPr>
          <w:p w14:paraId="034B9FC7" w14:textId="77777777" w:rsidR="00FA24CC" w:rsidRPr="00DF1DF1" w:rsidRDefault="00FA24CC" w:rsidP="0084360A">
            <w:pPr>
              <w:rPr>
                <w:b/>
                <w:sz w:val="18"/>
                <w:szCs w:val="18"/>
              </w:rPr>
            </w:pPr>
            <w:r w:rsidRPr="00DF1DF1">
              <w:rPr>
                <w:b/>
                <w:sz w:val="18"/>
                <w:szCs w:val="18"/>
              </w:rPr>
              <w:t>Competent</w:t>
            </w:r>
          </w:p>
        </w:tc>
        <w:tc>
          <w:tcPr>
            <w:tcW w:w="1068" w:type="dxa"/>
          </w:tcPr>
          <w:p w14:paraId="073D549C" w14:textId="77777777" w:rsidR="00FA24CC" w:rsidRPr="00DF1DF1" w:rsidRDefault="00FA24CC">
            <w:pPr>
              <w:rPr>
                <w:b/>
                <w:sz w:val="18"/>
                <w:szCs w:val="18"/>
              </w:rPr>
            </w:pPr>
            <w:r w:rsidRPr="00DF1DF1">
              <w:rPr>
                <w:b/>
                <w:sz w:val="18"/>
                <w:szCs w:val="18"/>
              </w:rPr>
              <w:t>Advanced</w:t>
            </w:r>
          </w:p>
        </w:tc>
        <w:tc>
          <w:tcPr>
            <w:tcW w:w="2712" w:type="dxa"/>
            <w:gridSpan w:val="2"/>
          </w:tcPr>
          <w:p w14:paraId="56E3AACE" w14:textId="77777777" w:rsidR="00FA24CC" w:rsidRPr="00DF1DF1" w:rsidRDefault="00FA24CC" w:rsidP="0084360A">
            <w:pPr>
              <w:rPr>
                <w:b/>
                <w:sz w:val="18"/>
                <w:szCs w:val="18"/>
              </w:rPr>
            </w:pPr>
            <w:r w:rsidRPr="00DF1DF1">
              <w:rPr>
                <w:b/>
                <w:sz w:val="18"/>
                <w:szCs w:val="18"/>
              </w:rPr>
              <w:t>Exemplary</w:t>
            </w:r>
          </w:p>
        </w:tc>
      </w:tr>
      <w:tr w:rsidR="00FA24CC" w:rsidRPr="00DF1DF1" w14:paraId="1F8A8A80" w14:textId="77777777" w:rsidTr="0008035F">
        <w:tc>
          <w:tcPr>
            <w:tcW w:w="3235" w:type="dxa"/>
          </w:tcPr>
          <w:p w14:paraId="1E242BC6" w14:textId="77777777" w:rsidR="00FA24CC" w:rsidRPr="00DF1DF1" w:rsidRDefault="00FA24CC">
            <w:pPr>
              <w:rPr>
                <w:sz w:val="18"/>
                <w:szCs w:val="18"/>
              </w:rPr>
            </w:pPr>
            <w:r w:rsidRPr="00DF1DF1">
              <w:rPr>
                <w:b/>
                <w:sz w:val="18"/>
                <w:szCs w:val="18"/>
              </w:rPr>
              <w:t>Purpose:</w:t>
            </w:r>
            <w:r w:rsidRPr="00DF1DF1">
              <w:rPr>
                <w:sz w:val="18"/>
                <w:szCs w:val="18"/>
              </w:rPr>
              <w:t xml:space="preserve"> Conveying the presenter’s thesis or claim and its relevance to the audience, setting and context.  Examined features may include topic selection, appropriateness, content, language, clarity, or focus.</w:t>
            </w:r>
          </w:p>
        </w:tc>
        <w:tc>
          <w:tcPr>
            <w:tcW w:w="2337" w:type="dxa"/>
          </w:tcPr>
          <w:p w14:paraId="6CB00226" w14:textId="77777777" w:rsidR="00FA24CC" w:rsidRPr="00DF1DF1" w:rsidRDefault="00FA24CC">
            <w:pPr>
              <w:rPr>
                <w:sz w:val="18"/>
                <w:szCs w:val="18"/>
              </w:rPr>
            </w:pPr>
            <w:r w:rsidRPr="00DF1DF1">
              <w:rPr>
                <w:sz w:val="18"/>
                <w:szCs w:val="18"/>
              </w:rPr>
              <w:t>Weak or unclear thesis or claim.  Presenter demonstrates poor audience analysis.  Purpose is inappropriate, lacks relevance, and intention. Audience gains little from the presentation.</w:t>
            </w:r>
          </w:p>
        </w:tc>
        <w:tc>
          <w:tcPr>
            <w:tcW w:w="1176" w:type="dxa"/>
            <w:gridSpan w:val="2"/>
          </w:tcPr>
          <w:p w14:paraId="374F66FD" w14:textId="77777777" w:rsidR="00FA24CC" w:rsidRPr="0084360A" w:rsidRDefault="00FA24CC">
            <w:pPr>
              <w:pStyle w:val="Default"/>
              <w:rPr>
                <w:rFonts w:asciiTheme="minorHAnsi" w:hAnsiTheme="minorHAnsi"/>
                <w:sz w:val="18"/>
                <w:szCs w:val="18"/>
              </w:rPr>
            </w:pPr>
            <w:r w:rsidRPr="0084360A">
              <w:rPr>
                <w:rFonts w:asciiTheme="minorHAnsi" w:hAnsiTheme="minorHAnsi"/>
                <w:sz w:val="18"/>
                <w:szCs w:val="18"/>
              </w:rPr>
              <w:t>Meets some requirements for a satisfactory presentation. Moving toward competent.</w:t>
            </w:r>
          </w:p>
          <w:p w14:paraId="7C2EC30F" w14:textId="77777777" w:rsidR="00FA24CC" w:rsidRPr="00DF1DF1" w:rsidRDefault="00FA24CC">
            <w:pPr>
              <w:rPr>
                <w:sz w:val="18"/>
                <w:szCs w:val="18"/>
              </w:rPr>
            </w:pPr>
          </w:p>
        </w:tc>
        <w:tc>
          <w:tcPr>
            <w:tcW w:w="3867" w:type="dxa"/>
          </w:tcPr>
          <w:p w14:paraId="28FE1DC5" w14:textId="77777777" w:rsidR="00FA24CC" w:rsidRPr="00DF1DF1" w:rsidRDefault="00FA24CC">
            <w:pPr>
              <w:rPr>
                <w:sz w:val="18"/>
                <w:szCs w:val="18"/>
              </w:rPr>
            </w:pPr>
            <w:r w:rsidRPr="00DF1DF1">
              <w:rPr>
                <w:sz w:val="18"/>
                <w:szCs w:val="18"/>
              </w:rPr>
              <w:t>Clear, discernible thesis or claim.  Presenter demonstrates use of audience analysis. Language and word choice appropriate for audience, occasion, and setting. Presentation communicates intended/assigned content to audience.</w:t>
            </w:r>
          </w:p>
        </w:tc>
        <w:tc>
          <w:tcPr>
            <w:tcW w:w="1081" w:type="dxa"/>
            <w:gridSpan w:val="2"/>
          </w:tcPr>
          <w:p w14:paraId="37C8EA34" w14:textId="77777777" w:rsidR="00FA24CC" w:rsidRPr="0084360A" w:rsidRDefault="00FA24CC">
            <w:pPr>
              <w:pStyle w:val="Default"/>
              <w:rPr>
                <w:rFonts w:asciiTheme="minorHAnsi" w:hAnsiTheme="minorHAnsi"/>
                <w:sz w:val="18"/>
                <w:szCs w:val="18"/>
              </w:rPr>
            </w:pPr>
            <w:r w:rsidRPr="0084360A">
              <w:rPr>
                <w:rFonts w:asciiTheme="minorHAnsi" w:hAnsiTheme="minorHAnsi"/>
                <w:sz w:val="18"/>
                <w:szCs w:val="18"/>
              </w:rPr>
              <w:t>Meets all requirements for competent. Includes some characteristics of exemplary.</w:t>
            </w:r>
          </w:p>
          <w:p w14:paraId="31CDAC5A" w14:textId="77777777" w:rsidR="00FA24CC" w:rsidRPr="00DF1DF1" w:rsidRDefault="00FA24CC">
            <w:pPr>
              <w:rPr>
                <w:sz w:val="18"/>
                <w:szCs w:val="18"/>
              </w:rPr>
            </w:pPr>
          </w:p>
        </w:tc>
        <w:tc>
          <w:tcPr>
            <w:tcW w:w="2699" w:type="dxa"/>
          </w:tcPr>
          <w:p w14:paraId="3A59BBE8" w14:textId="77777777" w:rsidR="00FA24CC" w:rsidRPr="00DF1DF1" w:rsidRDefault="00FA24CC">
            <w:pPr>
              <w:rPr>
                <w:sz w:val="18"/>
                <w:szCs w:val="18"/>
              </w:rPr>
            </w:pPr>
            <w:r w:rsidRPr="00DF1DF1">
              <w:rPr>
                <w:sz w:val="18"/>
                <w:szCs w:val="18"/>
              </w:rPr>
              <w:t xml:space="preserve">Presentation develops sophisticated thesis or claim.  Presenter demonstrates sophisticated analysis of the audience, occasion, and setting. Presenter provides audience with substantial knowledge and/or awareness beyond assigned goal of the presentation.  </w:t>
            </w:r>
          </w:p>
        </w:tc>
      </w:tr>
      <w:tr w:rsidR="00FA24CC" w:rsidRPr="00DF1DF1" w14:paraId="78A825EF" w14:textId="77777777" w:rsidTr="0008035F">
        <w:tc>
          <w:tcPr>
            <w:tcW w:w="3235" w:type="dxa"/>
          </w:tcPr>
          <w:p w14:paraId="20F01476" w14:textId="77777777" w:rsidR="00FA24CC" w:rsidRPr="00DF1DF1" w:rsidRDefault="00FA24CC">
            <w:pPr>
              <w:rPr>
                <w:sz w:val="18"/>
                <w:szCs w:val="18"/>
              </w:rPr>
            </w:pPr>
            <w:r w:rsidRPr="00DF1DF1">
              <w:rPr>
                <w:b/>
                <w:sz w:val="18"/>
                <w:szCs w:val="18"/>
              </w:rPr>
              <w:t>Structure:</w:t>
            </w:r>
            <w:r w:rsidRPr="00DF1DF1">
              <w:rPr>
                <w:sz w:val="18"/>
                <w:szCs w:val="18"/>
              </w:rPr>
              <w:t xml:space="preserve"> Organization and coherence of presentation elements.  Features include flow or sequencing of ideas (introduction, body, conclusion, &amp; transitions) and other conventional elements appropriate to the content; aids audience’s understanding and supports purpose.</w:t>
            </w:r>
          </w:p>
        </w:tc>
        <w:tc>
          <w:tcPr>
            <w:tcW w:w="2337" w:type="dxa"/>
          </w:tcPr>
          <w:p w14:paraId="354DC30B" w14:textId="77777777" w:rsidR="00FA24CC" w:rsidRPr="00DF1DF1" w:rsidRDefault="00FA24CC">
            <w:pPr>
              <w:rPr>
                <w:sz w:val="18"/>
                <w:szCs w:val="18"/>
              </w:rPr>
            </w:pPr>
            <w:r w:rsidRPr="00DF1DF1">
              <w:rPr>
                <w:sz w:val="18"/>
                <w:szCs w:val="18"/>
              </w:rPr>
              <w:t>Presentation lacks cohesive organization and flow.  Many structural features are missing or not used logically. Organization detracts from audience’s ability to identify thesis and fails to support claims.</w:t>
            </w:r>
          </w:p>
        </w:tc>
        <w:tc>
          <w:tcPr>
            <w:tcW w:w="1176" w:type="dxa"/>
            <w:gridSpan w:val="2"/>
          </w:tcPr>
          <w:p w14:paraId="03403E1D" w14:textId="77777777" w:rsidR="00FA24CC" w:rsidRPr="00DF1DF1" w:rsidRDefault="00FA24CC">
            <w:pPr>
              <w:rPr>
                <w:sz w:val="18"/>
                <w:szCs w:val="18"/>
              </w:rPr>
            </w:pPr>
            <w:r w:rsidRPr="00DF1DF1">
              <w:rPr>
                <w:sz w:val="18"/>
                <w:szCs w:val="18"/>
              </w:rPr>
              <w:t>Meets some requirements for a satisfactory presentation. Moving toward competent.</w:t>
            </w:r>
          </w:p>
        </w:tc>
        <w:tc>
          <w:tcPr>
            <w:tcW w:w="3867" w:type="dxa"/>
          </w:tcPr>
          <w:p w14:paraId="529B8C17" w14:textId="77777777" w:rsidR="00FA24CC" w:rsidRPr="00DF1DF1" w:rsidRDefault="00FA24CC">
            <w:pPr>
              <w:rPr>
                <w:sz w:val="18"/>
                <w:szCs w:val="18"/>
              </w:rPr>
            </w:pPr>
            <w:r w:rsidRPr="00DF1DF1">
              <w:rPr>
                <w:sz w:val="18"/>
                <w:szCs w:val="18"/>
              </w:rPr>
              <w:t>Presentation follows logical and cohesive pattern.  All necessary and appropriate structural features present. Organization assists audience’s identification of thesis and supports claims.</w:t>
            </w:r>
          </w:p>
        </w:tc>
        <w:tc>
          <w:tcPr>
            <w:tcW w:w="1081" w:type="dxa"/>
            <w:gridSpan w:val="2"/>
          </w:tcPr>
          <w:p w14:paraId="345A38FB" w14:textId="77777777" w:rsidR="00FA24CC" w:rsidRPr="00DF1DF1" w:rsidRDefault="00FA24CC">
            <w:pPr>
              <w:rPr>
                <w:sz w:val="18"/>
                <w:szCs w:val="18"/>
              </w:rPr>
            </w:pPr>
            <w:r w:rsidRPr="00DF1DF1">
              <w:rPr>
                <w:sz w:val="18"/>
                <w:szCs w:val="18"/>
              </w:rPr>
              <w:t>Meets all requirements for competent. Includes some characteristics of exemplary.</w:t>
            </w:r>
          </w:p>
        </w:tc>
        <w:tc>
          <w:tcPr>
            <w:tcW w:w="2699" w:type="dxa"/>
          </w:tcPr>
          <w:p w14:paraId="0448D1E0" w14:textId="77777777" w:rsidR="00FA24CC" w:rsidRPr="00DF1DF1" w:rsidRDefault="00FA24CC">
            <w:pPr>
              <w:rPr>
                <w:sz w:val="18"/>
                <w:szCs w:val="18"/>
              </w:rPr>
            </w:pPr>
            <w:r w:rsidRPr="00DF1DF1">
              <w:rPr>
                <w:sz w:val="18"/>
                <w:szCs w:val="18"/>
              </w:rPr>
              <w:t>Sequencing of ideas exceptionally clear; progresses logically within and between conventional elements.  Structural features used skillfully to frame and unify presentation.  Organization enhances audience’s understanding of thesis and strongly supports claims.</w:t>
            </w:r>
          </w:p>
        </w:tc>
      </w:tr>
      <w:tr w:rsidR="00FA24CC" w:rsidRPr="00DF1DF1" w14:paraId="4E0E14D3" w14:textId="77777777" w:rsidTr="0008035F">
        <w:tc>
          <w:tcPr>
            <w:tcW w:w="3235" w:type="dxa"/>
          </w:tcPr>
          <w:p w14:paraId="65C43E6E" w14:textId="77777777" w:rsidR="00FA24CC" w:rsidRPr="00DF1DF1" w:rsidRDefault="00FA24CC">
            <w:pPr>
              <w:rPr>
                <w:sz w:val="18"/>
                <w:szCs w:val="18"/>
              </w:rPr>
            </w:pPr>
            <w:r w:rsidRPr="00DF1DF1">
              <w:rPr>
                <w:b/>
                <w:sz w:val="18"/>
                <w:szCs w:val="18"/>
              </w:rPr>
              <w:t>Complexity:</w:t>
            </w:r>
            <w:r w:rsidRPr="00DF1DF1">
              <w:rPr>
                <w:sz w:val="18"/>
                <w:szCs w:val="18"/>
              </w:rPr>
              <w:t xml:space="preserve"> The depth or sophistication of ideas presented to the audience(s).  Features may include evidence or research that supports thesis, use of analysis, integration or synthesis of the content; an ethical purpose, creativity, and perspective(s).</w:t>
            </w:r>
          </w:p>
        </w:tc>
        <w:tc>
          <w:tcPr>
            <w:tcW w:w="2337" w:type="dxa"/>
          </w:tcPr>
          <w:p w14:paraId="349BDE80" w14:textId="77777777" w:rsidR="00FA24CC" w:rsidRPr="00DF1DF1" w:rsidRDefault="00FA24CC">
            <w:pPr>
              <w:rPr>
                <w:sz w:val="18"/>
                <w:szCs w:val="18"/>
              </w:rPr>
            </w:pPr>
            <w:r w:rsidRPr="00DF1DF1">
              <w:rPr>
                <w:sz w:val="18"/>
                <w:szCs w:val="18"/>
              </w:rPr>
              <w:t>Little to no appropriate evidence or data to develop claims. If used, sources lack variety, validity, accuracy, are misused or uncited.  Ideas presented are simplistic, illogical, superficial, or unoriginal.  Content merely summarizes information and/or lacks critical analysis.</w:t>
            </w:r>
          </w:p>
        </w:tc>
        <w:tc>
          <w:tcPr>
            <w:tcW w:w="1176" w:type="dxa"/>
            <w:gridSpan w:val="2"/>
          </w:tcPr>
          <w:p w14:paraId="5AB3947D" w14:textId="77777777" w:rsidR="00FA24CC" w:rsidRPr="00DF1DF1" w:rsidRDefault="00FA24CC">
            <w:pPr>
              <w:rPr>
                <w:sz w:val="18"/>
                <w:szCs w:val="18"/>
              </w:rPr>
            </w:pPr>
            <w:r w:rsidRPr="00DF1DF1">
              <w:rPr>
                <w:sz w:val="18"/>
                <w:szCs w:val="18"/>
              </w:rPr>
              <w:t>Meets some requirements for a satisfactory presentation. Moving toward competent.</w:t>
            </w:r>
          </w:p>
        </w:tc>
        <w:tc>
          <w:tcPr>
            <w:tcW w:w="3867" w:type="dxa"/>
          </w:tcPr>
          <w:p w14:paraId="36545DE5" w14:textId="77777777" w:rsidR="00FA24CC" w:rsidRPr="00DF1DF1" w:rsidRDefault="00FA24CC">
            <w:pPr>
              <w:rPr>
                <w:sz w:val="18"/>
                <w:szCs w:val="18"/>
              </w:rPr>
            </w:pPr>
            <w:r w:rsidRPr="00DF1DF1">
              <w:rPr>
                <w:sz w:val="18"/>
                <w:szCs w:val="18"/>
              </w:rPr>
              <w:t>Accurate, appropriate, and relevant evidence and data develop thesis or claim.  Sources are credible and appropriately cited. Presentation demonstrates some critical analysis and interpretation. Information presented goes beyond summary by making connections that develop thesis or claim. Some evidence of synthesis.</w:t>
            </w:r>
          </w:p>
        </w:tc>
        <w:tc>
          <w:tcPr>
            <w:tcW w:w="1081" w:type="dxa"/>
            <w:gridSpan w:val="2"/>
          </w:tcPr>
          <w:p w14:paraId="5DA2F5E7" w14:textId="77777777" w:rsidR="00FA24CC" w:rsidRPr="00DF1DF1" w:rsidRDefault="00FA24CC">
            <w:pPr>
              <w:rPr>
                <w:sz w:val="18"/>
                <w:szCs w:val="18"/>
              </w:rPr>
            </w:pPr>
            <w:r w:rsidRPr="00DF1DF1">
              <w:rPr>
                <w:sz w:val="18"/>
                <w:szCs w:val="18"/>
              </w:rPr>
              <w:t>Meets all requirements for competent. Includes some characteristics of exemplary.</w:t>
            </w:r>
          </w:p>
        </w:tc>
        <w:tc>
          <w:tcPr>
            <w:tcW w:w="2699" w:type="dxa"/>
          </w:tcPr>
          <w:p w14:paraId="4FC08558" w14:textId="77777777" w:rsidR="00FA24CC" w:rsidRPr="00DF1DF1" w:rsidRDefault="00FA24CC">
            <w:pPr>
              <w:rPr>
                <w:sz w:val="18"/>
                <w:szCs w:val="18"/>
              </w:rPr>
            </w:pPr>
            <w:r w:rsidRPr="00DF1DF1">
              <w:rPr>
                <w:sz w:val="18"/>
                <w:szCs w:val="18"/>
              </w:rPr>
              <w:t>Evidence and data strongly develop thesis and are well integrated into presentation.  Sources are critically selected to reflect multiple authoritative perspectives. Critical analysis and interpretations demonstrate originality, depth, and/or creativity.  Synthesis and connections evident.</w:t>
            </w:r>
          </w:p>
          <w:p w14:paraId="27C8666C" w14:textId="77777777" w:rsidR="00FA24CC" w:rsidRPr="00DF1DF1" w:rsidRDefault="00FA24CC">
            <w:pPr>
              <w:rPr>
                <w:sz w:val="18"/>
                <w:szCs w:val="18"/>
              </w:rPr>
            </w:pPr>
          </w:p>
        </w:tc>
      </w:tr>
      <w:tr w:rsidR="00FA24CC" w:rsidRPr="00DF1DF1" w14:paraId="6A4B3473" w14:textId="77777777" w:rsidTr="0008035F">
        <w:tc>
          <w:tcPr>
            <w:tcW w:w="3235" w:type="dxa"/>
          </w:tcPr>
          <w:p w14:paraId="0D41C975" w14:textId="77777777" w:rsidR="00FA24CC" w:rsidRPr="00DF1DF1" w:rsidRDefault="00FA24CC">
            <w:pPr>
              <w:rPr>
                <w:sz w:val="18"/>
                <w:szCs w:val="18"/>
              </w:rPr>
            </w:pPr>
            <w:r w:rsidRPr="00DF1DF1">
              <w:rPr>
                <w:b/>
                <w:sz w:val="18"/>
                <w:szCs w:val="18"/>
              </w:rPr>
              <w:t>Delivery</w:t>
            </w:r>
            <w:r w:rsidRPr="00DF1DF1">
              <w:rPr>
                <w:sz w:val="18"/>
                <w:szCs w:val="18"/>
              </w:rPr>
              <w:t xml:space="preserve">: Presenter’s control of the </w:t>
            </w:r>
            <w:r w:rsidRPr="00DF1DF1">
              <w:rPr>
                <w:b/>
                <w:sz w:val="18"/>
                <w:szCs w:val="18"/>
              </w:rPr>
              <w:t>vocal</w:t>
            </w:r>
            <w:r w:rsidRPr="00DF1DF1">
              <w:rPr>
                <w:sz w:val="18"/>
                <w:szCs w:val="18"/>
              </w:rPr>
              <w:t xml:space="preserve"> (rate, pitch, tone, volume, rhythm, and articulation), </w:t>
            </w:r>
            <w:r w:rsidRPr="00DF1DF1">
              <w:rPr>
                <w:b/>
                <w:sz w:val="18"/>
                <w:szCs w:val="18"/>
              </w:rPr>
              <w:t>physical</w:t>
            </w:r>
            <w:r w:rsidRPr="00DF1DF1">
              <w:rPr>
                <w:sz w:val="18"/>
                <w:szCs w:val="18"/>
              </w:rPr>
              <w:t xml:space="preserve"> (eye contact, posture, movement, gestures, position, and appearance), and </w:t>
            </w:r>
            <w:r w:rsidRPr="00DF1DF1">
              <w:rPr>
                <w:b/>
                <w:sz w:val="18"/>
                <w:szCs w:val="18"/>
              </w:rPr>
              <w:t>audio-visual</w:t>
            </w:r>
            <w:r w:rsidRPr="00DF1DF1">
              <w:rPr>
                <w:sz w:val="18"/>
                <w:szCs w:val="18"/>
              </w:rPr>
              <w:t xml:space="preserve"> dimensions (use of presentation tools PowerPoint or Prezi, images, sounds, and objects) of the presentation or performance event.  Other features may include evidence of rehearsal/preparation, adherence to time guidelines, and creativity.</w:t>
            </w:r>
          </w:p>
        </w:tc>
        <w:tc>
          <w:tcPr>
            <w:tcW w:w="2337" w:type="dxa"/>
          </w:tcPr>
          <w:p w14:paraId="2FDA4913" w14:textId="77777777" w:rsidR="00FA24CC" w:rsidRPr="00DF1DF1" w:rsidRDefault="00FA24CC">
            <w:pPr>
              <w:rPr>
                <w:sz w:val="18"/>
                <w:szCs w:val="18"/>
              </w:rPr>
            </w:pPr>
            <w:r w:rsidRPr="00DF1DF1">
              <w:rPr>
                <w:sz w:val="18"/>
                <w:szCs w:val="18"/>
              </w:rPr>
              <w:t xml:space="preserve">Presenter’s delivery lacks sufficient control of all three dimensions. </w:t>
            </w:r>
          </w:p>
          <w:p w14:paraId="643220E3" w14:textId="77777777" w:rsidR="00FA24CC" w:rsidRPr="00DF1DF1" w:rsidRDefault="00FA24CC">
            <w:pPr>
              <w:rPr>
                <w:sz w:val="18"/>
                <w:szCs w:val="18"/>
              </w:rPr>
            </w:pPr>
            <w:r w:rsidRPr="00DF1DF1">
              <w:rPr>
                <w:sz w:val="18"/>
                <w:szCs w:val="18"/>
              </w:rPr>
              <w:t>Delivery detracts from purpose, structure, and complexity of presentation.  Delivery features are simplistic, unpolished, inappropriate, uncomfortable, or unnatural. Delivery does not meet assignment requirements.</w:t>
            </w:r>
          </w:p>
        </w:tc>
        <w:tc>
          <w:tcPr>
            <w:tcW w:w="1176" w:type="dxa"/>
            <w:gridSpan w:val="2"/>
          </w:tcPr>
          <w:p w14:paraId="72248D23" w14:textId="77777777" w:rsidR="00FA24CC" w:rsidRPr="00DF1DF1" w:rsidRDefault="00FA24CC">
            <w:pPr>
              <w:rPr>
                <w:sz w:val="18"/>
                <w:szCs w:val="18"/>
              </w:rPr>
            </w:pPr>
            <w:r w:rsidRPr="00DF1DF1">
              <w:rPr>
                <w:sz w:val="18"/>
                <w:szCs w:val="18"/>
              </w:rPr>
              <w:t>Meets some requirements for a satisfactory presentation. Moving toward competent.</w:t>
            </w:r>
          </w:p>
        </w:tc>
        <w:tc>
          <w:tcPr>
            <w:tcW w:w="3867" w:type="dxa"/>
          </w:tcPr>
          <w:p w14:paraId="7F476E66" w14:textId="77777777" w:rsidR="00FA24CC" w:rsidRPr="00DF1DF1" w:rsidRDefault="00FA24CC">
            <w:pPr>
              <w:rPr>
                <w:sz w:val="18"/>
                <w:szCs w:val="18"/>
              </w:rPr>
            </w:pPr>
            <w:r w:rsidRPr="00DF1DF1">
              <w:rPr>
                <w:sz w:val="18"/>
                <w:szCs w:val="18"/>
              </w:rPr>
              <w:t>Presenter’s delivery demonstrates satisfactory control of all three dimensions.  Delivery supports purpose, structure, and complexity of presentation.</w:t>
            </w:r>
          </w:p>
          <w:p w14:paraId="72633477" w14:textId="77777777" w:rsidR="00FA24CC" w:rsidRPr="00DF1DF1" w:rsidRDefault="00FA24CC">
            <w:pPr>
              <w:rPr>
                <w:sz w:val="18"/>
                <w:szCs w:val="18"/>
              </w:rPr>
            </w:pPr>
            <w:r w:rsidRPr="00DF1DF1">
              <w:rPr>
                <w:sz w:val="18"/>
                <w:szCs w:val="18"/>
              </w:rPr>
              <w:t>Delivery features are appropriate, varied, and engaging. Delivery dimensions are used purposefully.  Delivery meets assignment requirements.</w:t>
            </w:r>
          </w:p>
        </w:tc>
        <w:tc>
          <w:tcPr>
            <w:tcW w:w="1081" w:type="dxa"/>
            <w:gridSpan w:val="2"/>
          </w:tcPr>
          <w:p w14:paraId="62E0AB58" w14:textId="77777777" w:rsidR="00FA24CC" w:rsidRPr="00DF1DF1" w:rsidRDefault="00FA24CC">
            <w:pPr>
              <w:rPr>
                <w:sz w:val="18"/>
                <w:szCs w:val="18"/>
              </w:rPr>
            </w:pPr>
            <w:r w:rsidRPr="00DF1DF1">
              <w:rPr>
                <w:sz w:val="18"/>
                <w:szCs w:val="18"/>
              </w:rPr>
              <w:t>Meets all requirements for competent. Includes some characteristics of exemplary.</w:t>
            </w:r>
          </w:p>
        </w:tc>
        <w:tc>
          <w:tcPr>
            <w:tcW w:w="2699" w:type="dxa"/>
          </w:tcPr>
          <w:p w14:paraId="601A4162" w14:textId="77777777" w:rsidR="00FA24CC" w:rsidRPr="00DF1DF1" w:rsidRDefault="00FA24CC">
            <w:pPr>
              <w:rPr>
                <w:sz w:val="18"/>
                <w:szCs w:val="18"/>
              </w:rPr>
            </w:pPr>
            <w:r w:rsidRPr="00DF1DF1">
              <w:rPr>
                <w:sz w:val="18"/>
                <w:szCs w:val="18"/>
              </w:rPr>
              <w:t xml:space="preserve">Presenter’s delivery demonstrates masterful control.  Delivery creates cohesive whole by strongly reinforcing purpose, structure, and complexity of presentation. Delivery creates dynamic and engaging relationship with audience.  Delivery features are used to enhance meaning creatively with polish and intention.  </w:t>
            </w:r>
          </w:p>
        </w:tc>
      </w:tr>
    </w:tbl>
    <w:p w14:paraId="30272B3E" w14:textId="77777777" w:rsidR="00423EED" w:rsidRDefault="00423EED" w:rsidP="00423EED">
      <w:pPr>
        <w:tabs>
          <w:tab w:val="left" w:pos="3348"/>
          <w:tab w:val="left" w:pos="5685"/>
          <w:tab w:val="left" w:pos="6839"/>
          <w:tab w:val="left" w:pos="10728"/>
          <w:tab w:val="left" w:pos="11796"/>
        </w:tabs>
        <w:spacing w:after="60"/>
        <w:ind w:left="115"/>
        <w:jc w:val="center"/>
        <w:rPr>
          <w:b/>
          <w:sz w:val="18"/>
          <w:szCs w:val="18"/>
        </w:rPr>
        <w:sectPr w:rsidR="00423EED" w:rsidSect="0084360A">
          <w:pgSz w:w="15840" w:h="12240" w:orient="landscape"/>
          <w:pgMar w:top="720" w:right="720" w:bottom="720" w:left="720" w:header="720" w:footer="720" w:gutter="0"/>
          <w:cols w:space="720"/>
          <w:docGrid w:linePitch="360"/>
        </w:sectPr>
      </w:pPr>
    </w:p>
    <w:p w14:paraId="149D34DE" w14:textId="4FDEC48D" w:rsidR="00FA24CC" w:rsidRPr="00423EED" w:rsidRDefault="00FA24CC" w:rsidP="00423EED">
      <w:pPr>
        <w:tabs>
          <w:tab w:val="left" w:pos="3348"/>
          <w:tab w:val="left" w:pos="5685"/>
          <w:tab w:val="left" w:pos="6839"/>
          <w:tab w:val="left" w:pos="10728"/>
          <w:tab w:val="left" w:pos="11796"/>
        </w:tabs>
        <w:spacing w:after="60"/>
        <w:ind w:left="115"/>
        <w:jc w:val="center"/>
        <w:rPr>
          <w:b/>
          <w:sz w:val="18"/>
          <w:szCs w:val="18"/>
        </w:rPr>
      </w:pPr>
      <w:r w:rsidRPr="00423EED">
        <w:rPr>
          <w:b/>
          <w:sz w:val="18"/>
          <w:szCs w:val="18"/>
        </w:rPr>
        <w:lastRenderedPageBreak/>
        <w:t>JMU Rubric for Academic Presentations</w:t>
      </w:r>
    </w:p>
    <w:p w14:paraId="6E01DDFF" w14:textId="77777777" w:rsidR="00FA24CC" w:rsidRPr="00423EED" w:rsidRDefault="00FA24CC" w:rsidP="00423EED">
      <w:pPr>
        <w:tabs>
          <w:tab w:val="left" w:pos="3348"/>
          <w:tab w:val="left" w:pos="5685"/>
          <w:tab w:val="left" w:pos="6839"/>
          <w:tab w:val="left" w:pos="10728"/>
          <w:tab w:val="left" w:pos="11796"/>
        </w:tabs>
        <w:spacing w:after="60"/>
        <w:ind w:left="115"/>
        <w:rPr>
          <w:b/>
          <w:sz w:val="18"/>
          <w:szCs w:val="18"/>
        </w:rPr>
      </w:pPr>
      <w:r w:rsidRPr="00423EED">
        <w:rPr>
          <w:b/>
          <w:sz w:val="18"/>
          <w:szCs w:val="18"/>
        </w:rPr>
        <w:t>Student Name: _________________________________________________________________Rater: __________________________________________________________</w:t>
      </w:r>
    </w:p>
    <w:tbl>
      <w:tblPr>
        <w:tblStyle w:val="TableGrid"/>
        <w:tblW w:w="14732" w:type="dxa"/>
        <w:tblLook w:val="04A0" w:firstRow="1" w:lastRow="0" w:firstColumn="1" w:lastColumn="0" w:noHBand="0" w:noVBand="1"/>
      </w:tblPr>
      <w:tblGrid>
        <w:gridCol w:w="3246"/>
        <w:gridCol w:w="2296"/>
        <w:gridCol w:w="2297"/>
        <w:gridCol w:w="2296"/>
        <w:gridCol w:w="2297"/>
        <w:gridCol w:w="2300"/>
      </w:tblGrid>
      <w:tr w:rsidR="00FA24CC" w:rsidRPr="00423EED" w14:paraId="0B0DAC1E" w14:textId="77777777" w:rsidTr="0008035F">
        <w:trPr>
          <w:trHeight w:val="1506"/>
        </w:trPr>
        <w:tc>
          <w:tcPr>
            <w:tcW w:w="3246" w:type="dxa"/>
          </w:tcPr>
          <w:p w14:paraId="58AE6610" w14:textId="77777777" w:rsidR="00FA24CC" w:rsidRPr="00423EED" w:rsidRDefault="00FA24CC" w:rsidP="0084360A">
            <w:pPr>
              <w:rPr>
                <w:b/>
                <w:sz w:val="18"/>
                <w:szCs w:val="18"/>
              </w:rPr>
            </w:pPr>
            <w:r w:rsidRPr="00423EED">
              <w:rPr>
                <w:b/>
                <w:sz w:val="18"/>
                <w:szCs w:val="18"/>
              </w:rPr>
              <w:t>Level</w:t>
            </w:r>
          </w:p>
          <w:p w14:paraId="358E5957" w14:textId="77777777" w:rsidR="00FA24CC" w:rsidRPr="00423EED" w:rsidRDefault="00FA24CC" w:rsidP="0084360A">
            <w:pPr>
              <w:rPr>
                <w:b/>
                <w:sz w:val="18"/>
                <w:szCs w:val="18"/>
              </w:rPr>
            </w:pPr>
          </w:p>
          <w:p w14:paraId="31063D2B" w14:textId="77777777" w:rsidR="00FA24CC" w:rsidRPr="00423EED" w:rsidRDefault="00FA24CC" w:rsidP="0084360A">
            <w:pPr>
              <w:rPr>
                <w:b/>
                <w:sz w:val="18"/>
                <w:szCs w:val="18"/>
              </w:rPr>
            </w:pPr>
          </w:p>
          <w:p w14:paraId="576556F0" w14:textId="77777777" w:rsidR="00FA24CC" w:rsidRPr="00423EED" w:rsidRDefault="00FA24CC">
            <w:pPr>
              <w:rPr>
                <w:b/>
                <w:sz w:val="18"/>
                <w:szCs w:val="18"/>
              </w:rPr>
            </w:pPr>
          </w:p>
          <w:p w14:paraId="65C5177E" w14:textId="77777777" w:rsidR="00FA24CC" w:rsidRPr="00423EED" w:rsidRDefault="00FA24CC" w:rsidP="0084360A">
            <w:pPr>
              <w:rPr>
                <w:b/>
                <w:sz w:val="18"/>
                <w:szCs w:val="18"/>
              </w:rPr>
            </w:pPr>
          </w:p>
          <w:p w14:paraId="5523229A" w14:textId="77777777" w:rsidR="00FA24CC" w:rsidRPr="00423EED" w:rsidRDefault="00FA24CC">
            <w:pPr>
              <w:rPr>
                <w:b/>
                <w:sz w:val="18"/>
                <w:szCs w:val="18"/>
              </w:rPr>
            </w:pPr>
            <w:r w:rsidRPr="00423EED">
              <w:rPr>
                <w:b/>
                <w:sz w:val="18"/>
                <w:szCs w:val="18"/>
              </w:rPr>
              <w:t>Trait</w:t>
            </w:r>
          </w:p>
        </w:tc>
        <w:tc>
          <w:tcPr>
            <w:tcW w:w="2296" w:type="dxa"/>
          </w:tcPr>
          <w:p w14:paraId="3FF34204" w14:textId="77777777" w:rsidR="00FA24CC" w:rsidRPr="00423EED" w:rsidRDefault="00FA24CC" w:rsidP="0084360A">
            <w:pPr>
              <w:rPr>
                <w:b/>
                <w:sz w:val="18"/>
                <w:szCs w:val="18"/>
              </w:rPr>
            </w:pPr>
            <w:r w:rsidRPr="00423EED">
              <w:rPr>
                <w:b/>
                <w:sz w:val="18"/>
                <w:szCs w:val="18"/>
              </w:rPr>
              <w:t>Unsatisfactory (U):</w:t>
            </w:r>
          </w:p>
          <w:p w14:paraId="723865A6" w14:textId="77777777" w:rsidR="00FA24CC" w:rsidRPr="00423EED" w:rsidRDefault="00FA24CC" w:rsidP="0084360A">
            <w:pPr>
              <w:rPr>
                <w:sz w:val="18"/>
                <w:szCs w:val="18"/>
              </w:rPr>
            </w:pPr>
            <w:r w:rsidRPr="00423EED">
              <w:rPr>
                <w:sz w:val="18"/>
                <w:szCs w:val="18"/>
              </w:rPr>
              <w:t xml:space="preserve">Presentation fails to meet minimal academic competencies at the college level. </w:t>
            </w:r>
          </w:p>
          <w:p w14:paraId="78A0751B" w14:textId="77777777" w:rsidR="00FA24CC" w:rsidRPr="00423EED" w:rsidRDefault="00FA24CC" w:rsidP="0084360A">
            <w:pPr>
              <w:rPr>
                <w:b/>
                <w:sz w:val="18"/>
                <w:szCs w:val="18"/>
              </w:rPr>
            </w:pPr>
          </w:p>
        </w:tc>
        <w:tc>
          <w:tcPr>
            <w:tcW w:w="2297" w:type="dxa"/>
          </w:tcPr>
          <w:p w14:paraId="3EB98AEA" w14:textId="77777777" w:rsidR="00FA24CC" w:rsidRPr="00423EED" w:rsidRDefault="00FA24CC" w:rsidP="0084360A">
            <w:pPr>
              <w:rPr>
                <w:b/>
                <w:sz w:val="18"/>
                <w:szCs w:val="18"/>
              </w:rPr>
            </w:pPr>
            <w:r w:rsidRPr="00423EED">
              <w:rPr>
                <w:b/>
                <w:sz w:val="18"/>
                <w:szCs w:val="18"/>
              </w:rPr>
              <w:t>Developing (D):</w:t>
            </w:r>
          </w:p>
          <w:p w14:paraId="6F130175" w14:textId="77777777" w:rsidR="00FA24CC" w:rsidRPr="00423EED" w:rsidRDefault="00FA24CC" w:rsidP="0084360A">
            <w:pPr>
              <w:rPr>
                <w:sz w:val="18"/>
                <w:szCs w:val="18"/>
              </w:rPr>
            </w:pPr>
            <w:r w:rsidRPr="00423EED">
              <w:rPr>
                <w:sz w:val="18"/>
                <w:szCs w:val="18"/>
              </w:rPr>
              <w:t>Presentation meets some but not all requirements for competent presentation.</w:t>
            </w:r>
          </w:p>
        </w:tc>
        <w:tc>
          <w:tcPr>
            <w:tcW w:w="2296" w:type="dxa"/>
          </w:tcPr>
          <w:p w14:paraId="472BC629" w14:textId="77777777" w:rsidR="00FA24CC" w:rsidRPr="00423EED" w:rsidRDefault="00FA24CC" w:rsidP="0084360A">
            <w:pPr>
              <w:rPr>
                <w:b/>
                <w:sz w:val="18"/>
                <w:szCs w:val="18"/>
              </w:rPr>
            </w:pPr>
            <w:r w:rsidRPr="00423EED">
              <w:rPr>
                <w:b/>
                <w:sz w:val="18"/>
                <w:szCs w:val="18"/>
              </w:rPr>
              <w:t>Competent (C):</w:t>
            </w:r>
          </w:p>
          <w:p w14:paraId="755DF905" w14:textId="77777777" w:rsidR="00FA24CC" w:rsidRPr="00423EED" w:rsidRDefault="00FA24CC" w:rsidP="0084360A">
            <w:pPr>
              <w:rPr>
                <w:sz w:val="18"/>
                <w:szCs w:val="18"/>
              </w:rPr>
            </w:pPr>
            <w:r w:rsidRPr="00423EED">
              <w:rPr>
                <w:sz w:val="18"/>
                <w:szCs w:val="18"/>
              </w:rPr>
              <w:t>Presentation meets minimal academic competencies at the college level.</w:t>
            </w:r>
          </w:p>
        </w:tc>
        <w:tc>
          <w:tcPr>
            <w:tcW w:w="2297" w:type="dxa"/>
          </w:tcPr>
          <w:p w14:paraId="312724C3" w14:textId="77777777" w:rsidR="00FA24CC" w:rsidRPr="00423EED" w:rsidRDefault="00FA24CC" w:rsidP="0084360A">
            <w:pPr>
              <w:rPr>
                <w:b/>
                <w:sz w:val="18"/>
                <w:szCs w:val="18"/>
              </w:rPr>
            </w:pPr>
            <w:r w:rsidRPr="00423EED">
              <w:rPr>
                <w:b/>
                <w:sz w:val="18"/>
                <w:szCs w:val="18"/>
              </w:rPr>
              <w:t>Advanced (A):</w:t>
            </w:r>
          </w:p>
          <w:p w14:paraId="45BA0EB4" w14:textId="77777777" w:rsidR="00FA24CC" w:rsidRPr="00423EED" w:rsidRDefault="00FA24CC" w:rsidP="0084360A">
            <w:pPr>
              <w:rPr>
                <w:sz w:val="18"/>
                <w:szCs w:val="18"/>
              </w:rPr>
            </w:pPr>
            <w:r w:rsidRPr="00423EED">
              <w:rPr>
                <w:sz w:val="18"/>
                <w:szCs w:val="18"/>
              </w:rPr>
              <w:t>Presentation meets all requirements for academic competency and includes some characteristics of exemplary.</w:t>
            </w:r>
          </w:p>
        </w:tc>
        <w:tc>
          <w:tcPr>
            <w:tcW w:w="2298" w:type="dxa"/>
          </w:tcPr>
          <w:p w14:paraId="0DD2DC45" w14:textId="77777777" w:rsidR="00FA24CC" w:rsidRPr="00423EED" w:rsidRDefault="00FA24CC" w:rsidP="0084360A">
            <w:pPr>
              <w:rPr>
                <w:b/>
                <w:sz w:val="18"/>
                <w:szCs w:val="18"/>
              </w:rPr>
            </w:pPr>
            <w:r w:rsidRPr="00423EED">
              <w:rPr>
                <w:b/>
                <w:sz w:val="18"/>
                <w:szCs w:val="18"/>
              </w:rPr>
              <w:t>Exemplary (E):</w:t>
            </w:r>
          </w:p>
          <w:p w14:paraId="6D59047A" w14:textId="77777777" w:rsidR="00FA24CC" w:rsidRPr="00423EED" w:rsidRDefault="00FA24CC" w:rsidP="0084360A">
            <w:pPr>
              <w:rPr>
                <w:sz w:val="18"/>
                <w:szCs w:val="18"/>
              </w:rPr>
            </w:pPr>
            <w:r w:rsidRPr="00423EED">
              <w:rPr>
                <w:sz w:val="18"/>
                <w:szCs w:val="18"/>
              </w:rPr>
              <w:t>Presentation goes beyond competency and consistently surpasses expectations.</w:t>
            </w:r>
          </w:p>
        </w:tc>
      </w:tr>
      <w:tr w:rsidR="00FA24CC" w:rsidRPr="00423EED" w14:paraId="658CE449" w14:textId="77777777" w:rsidTr="0008035F">
        <w:trPr>
          <w:trHeight w:val="1506"/>
        </w:trPr>
        <w:tc>
          <w:tcPr>
            <w:tcW w:w="3246" w:type="dxa"/>
          </w:tcPr>
          <w:p w14:paraId="2690AEAD" w14:textId="77777777" w:rsidR="00FA24CC" w:rsidRPr="00423EED" w:rsidRDefault="00FA24CC">
            <w:pPr>
              <w:rPr>
                <w:sz w:val="18"/>
                <w:szCs w:val="18"/>
              </w:rPr>
            </w:pPr>
            <w:r w:rsidRPr="00423EED">
              <w:rPr>
                <w:b/>
                <w:sz w:val="18"/>
                <w:szCs w:val="18"/>
              </w:rPr>
              <w:t>Purpose:</w:t>
            </w:r>
            <w:r w:rsidRPr="00423EED">
              <w:rPr>
                <w:sz w:val="18"/>
                <w:szCs w:val="18"/>
              </w:rPr>
              <w:t xml:space="preserve"> Conveying the presenter’s thesis or claim and its relevance to the audience, setting and context.  Examined features may include topic selection, appropriateness, content, language, clarity, or focus.</w:t>
            </w:r>
          </w:p>
        </w:tc>
        <w:tc>
          <w:tcPr>
            <w:tcW w:w="11486" w:type="dxa"/>
            <w:gridSpan w:val="5"/>
          </w:tcPr>
          <w:p w14:paraId="1789EA08" w14:textId="77777777" w:rsidR="00FA24CC" w:rsidRPr="00423EED" w:rsidRDefault="00FA24CC">
            <w:pPr>
              <w:rPr>
                <w:b/>
                <w:sz w:val="18"/>
                <w:szCs w:val="18"/>
              </w:rPr>
            </w:pPr>
            <w:r w:rsidRPr="00423EED">
              <w:rPr>
                <w:sz w:val="18"/>
                <w:szCs w:val="18"/>
              </w:rPr>
              <w:t>Mark one:</w:t>
            </w:r>
            <w:r w:rsidRPr="00423EED">
              <w:rPr>
                <w:b/>
                <w:sz w:val="18"/>
                <w:szCs w:val="18"/>
              </w:rPr>
              <w:t xml:space="preserve"> U  D  C  A  E</w:t>
            </w:r>
          </w:p>
          <w:p w14:paraId="20E3FDD0" w14:textId="77777777" w:rsidR="00FA24CC" w:rsidRPr="00423EED" w:rsidRDefault="00FA24CC">
            <w:pPr>
              <w:rPr>
                <w:b/>
                <w:sz w:val="18"/>
                <w:szCs w:val="18"/>
              </w:rPr>
            </w:pPr>
            <w:r w:rsidRPr="00423EED">
              <w:rPr>
                <w:sz w:val="18"/>
                <w:szCs w:val="18"/>
              </w:rPr>
              <w:t>Comments</w:t>
            </w:r>
            <w:r w:rsidRPr="00423EED">
              <w:rPr>
                <w:b/>
                <w:sz w:val="18"/>
                <w:szCs w:val="18"/>
              </w:rPr>
              <w:t>:</w:t>
            </w:r>
          </w:p>
        </w:tc>
      </w:tr>
      <w:tr w:rsidR="00FA24CC" w:rsidRPr="00423EED" w14:paraId="65DCCEF9" w14:textId="77777777" w:rsidTr="0008035F">
        <w:trPr>
          <w:trHeight w:val="2003"/>
        </w:trPr>
        <w:tc>
          <w:tcPr>
            <w:tcW w:w="3246" w:type="dxa"/>
          </w:tcPr>
          <w:p w14:paraId="691EA88C" w14:textId="77777777" w:rsidR="00FA24CC" w:rsidRPr="00423EED" w:rsidRDefault="00FA24CC">
            <w:pPr>
              <w:rPr>
                <w:sz w:val="18"/>
                <w:szCs w:val="18"/>
              </w:rPr>
            </w:pPr>
            <w:r w:rsidRPr="00423EED">
              <w:rPr>
                <w:b/>
                <w:sz w:val="18"/>
                <w:szCs w:val="18"/>
              </w:rPr>
              <w:t>Structure:</w:t>
            </w:r>
            <w:r w:rsidRPr="00423EED">
              <w:rPr>
                <w:sz w:val="18"/>
                <w:szCs w:val="18"/>
              </w:rPr>
              <w:t xml:space="preserve"> Organization and coherence of presentation elements.  Features include flow or sequencing of ideas (introduction, body, conclusion, &amp; transitions) and other conventional elements appropriate to the content; aids audience’s understanding and supports purpose.</w:t>
            </w:r>
          </w:p>
        </w:tc>
        <w:tc>
          <w:tcPr>
            <w:tcW w:w="11486" w:type="dxa"/>
            <w:gridSpan w:val="5"/>
          </w:tcPr>
          <w:p w14:paraId="5834EF81" w14:textId="77777777" w:rsidR="00FA24CC" w:rsidRPr="00423EED" w:rsidRDefault="00FA24CC">
            <w:pPr>
              <w:rPr>
                <w:b/>
                <w:sz w:val="18"/>
                <w:szCs w:val="18"/>
              </w:rPr>
            </w:pPr>
            <w:r w:rsidRPr="00423EED">
              <w:rPr>
                <w:sz w:val="18"/>
                <w:szCs w:val="18"/>
              </w:rPr>
              <w:t>Mark one:</w:t>
            </w:r>
            <w:r w:rsidRPr="00423EED">
              <w:rPr>
                <w:b/>
                <w:sz w:val="18"/>
                <w:szCs w:val="18"/>
              </w:rPr>
              <w:t xml:space="preserve"> U  D  C  A  E</w:t>
            </w:r>
          </w:p>
          <w:p w14:paraId="01D5103E" w14:textId="77777777" w:rsidR="00FA24CC" w:rsidRPr="00423EED" w:rsidRDefault="00FA24CC">
            <w:pPr>
              <w:rPr>
                <w:sz w:val="18"/>
                <w:szCs w:val="18"/>
              </w:rPr>
            </w:pPr>
            <w:r w:rsidRPr="00423EED">
              <w:rPr>
                <w:sz w:val="18"/>
                <w:szCs w:val="18"/>
              </w:rPr>
              <w:t>Comments</w:t>
            </w:r>
            <w:r w:rsidRPr="00423EED">
              <w:rPr>
                <w:b/>
                <w:sz w:val="18"/>
                <w:szCs w:val="18"/>
              </w:rPr>
              <w:t>:</w:t>
            </w:r>
          </w:p>
        </w:tc>
      </w:tr>
      <w:tr w:rsidR="00FA24CC" w:rsidRPr="00423EED" w14:paraId="751668ED" w14:textId="77777777" w:rsidTr="0008035F">
        <w:trPr>
          <w:trHeight w:val="1754"/>
        </w:trPr>
        <w:tc>
          <w:tcPr>
            <w:tcW w:w="3246" w:type="dxa"/>
          </w:tcPr>
          <w:p w14:paraId="62FD05FE" w14:textId="77777777" w:rsidR="00FA24CC" w:rsidRPr="00423EED" w:rsidRDefault="00FA24CC">
            <w:pPr>
              <w:rPr>
                <w:sz w:val="18"/>
                <w:szCs w:val="18"/>
              </w:rPr>
            </w:pPr>
            <w:r w:rsidRPr="00423EED">
              <w:rPr>
                <w:b/>
                <w:sz w:val="18"/>
                <w:szCs w:val="18"/>
              </w:rPr>
              <w:t>Complexity:</w:t>
            </w:r>
            <w:r w:rsidRPr="00423EED">
              <w:rPr>
                <w:sz w:val="18"/>
                <w:szCs w:val="18"/>
              </w:rPr>
              <w:t xml:space="preserve"> The depth or sophistication of ideas presented to the audience(s).  Features may include evidence or research that supports thesis, use of analysis, integration or synthesis of the content; an ethical purpose, creativity, and perspective(s).</w:t>
            </w:r>
          </w:p>
        </w:tc>
        <w:tc>
          <w:tcPr>
            <w:tcW w:w="11486" w:type="dxa"/>
            <w:gridSpan w:val="5"/>
          </w:tcPr>
          <w:p w14:paraId="1FDBC275" w14:textId="77777777" w:rsidR="00FA24CC" w:rsidRPr="00423EED" w:rsidRDefault="00FA24CC">
            <w:pPr>
              <w:rPr>
                <w:b/>
                <w:sz w:val="18"/>
                <w:szCs w:val="18"/>
              </w:rPr>
            </w:pPr>
            <w:r w:rsidRPr="00423EED">
              <w:rPr>
                <w:sz w:val="18"/>
                <w:szCs w:val="18"/>
              </w:rPr>
              <w:t>Mark one:</w:t>
            </w:r>
            <w:r w:rsidRPr="00423EED">
              <w:rPr>
                <w:b/>
                <w:sz w:val="18"/>
                <w:szCs w:val="18"/>
              </w:rPr>
              <w:t xml:space="preserve"> U  D  C  A  E</w:t>
            </w:r>
          </w:p>
          <w:p w14:paraId="4CBFCC88" w14:textId="77777777" w:rsidR="00FA24CC" w:rsidRPr="00423EED" w:rsidRDefault="00FA24CC">
            <w:pPr>
              <w:rPr>
                <w:sz w:val="18"/>
                <w:szCs w:val="18"/>
              </w:rPr>
            </w:pPr>
            <w:r w:rsidRPr="00423EED">
              <w:rPr>
                <w:sz w:val="18"/>
                <w:szCs w:val="18"/>
              </w:rPr>
              <w:t>Comments</w:t>
            </w:r>
            <w:r w:rsidRPr="00423EED">
              <w:rPr>
                <w:b/>
                <w:sz w:val="18"/>
                <w:szCs w:val="18"/>
              </w:rPr>
              <w:t>:</w:t>
            </w:r>
          </w:p>
        </w:tc>
      </w:tr>
      <w:tr w:rsidR="00FA24CC" w:rsidRPr="00423EED" w14:paraId="1CE220DE" w14:textId="77777777" w:rsidTr="0008035F">
        <w:trPr>
          <w:trHeight w:val="2897"/>
        </w:trPr>
        <w:tc>
          <w:tcPr>
            <w:tcW w:w="3246" w:type="dxa"/>
          </w:tcPr>
          <w:p w14:paraId="77C43F09" w14:textId="77777777" w:rsidR="00FA24CC" w:rsidRPr="00423EED" w:rsidRDefault="00FA24CC">
            <w:pPr>
              <w:rPr>
                <w:sz w:val="18"/>
                <w:szCs w:val="18"/>
              </w:rPr>
            </w:pPr>
            <w:r w:rsidRPr="00423EED">
              <w:rPr>
                <w:b/>
                <w:sz w:val="18"/>
                <w:szCs w:val="18"/>
              </w:rPr>
              <w:lastRenderedPageBreak/>
              <w:t>Delivery</w:t>
            </w:r>
            <w:r w:rsidRPr="00423EED">
              <w:rPr>
                <w:sz w:val="18"/>
                <w:szCs w:val="18"/>
              </w:rPr>
              <w:t xml:space="preserve">: Presenter’s control of the </w:t>
            </w:r>
            <w:r w:rsidRPr="00423EED">
              <w:rPr>
                <w:b/>
                <w:sz w:val="18"/>
                <w:szCs w:val="18"/>
              </w:rPr>
              <w:t>vocal</w:t>
            </w:r>
            <w:r w:rsidRPr="00423EED">
              <w:rPr>
                <w:sz w:val="18"/>
                <w:szCs w:val="18"/>
              </w:rPr>
              <w:t xml:space="preserve"> (rate, pitch, tone, volume, rhythm, and articulation), </w:t>
            </w:r>
            <w:r w:rsidRPr="00423EED">
              <w:rPr>
                <w:b/>
                <w:sz w:val="18"/>
                <w:szCs w:val="18"/>
              </w:rPr>
              <w:t>physical</w:t>
            </w:r>
            <w:r w:rsidRPr="00423EED">
              <w:rPr>
                <w:sz w:val="18"/>
                <w:szCs w:val="18"/>
              </w:rPr>
              <w:t xml:space="preserve"> (eye contact, posture, movement, gestures, position, and appearance), and </w:t>
            </w:r>
            <w:r w:rsidRPr="00423EED">
              <w:rPr>
                <w:b/>
                <w:sz w:val="18"/>
                <w:szCs w:val="18"/>
              </w:rPr>
              <w:t>audio-visual</w:t>
            </w:r>
            <w:r w:rsidRPr="00423EED">
              <w:rPr>
                <w:sz w:val="18"/>
                <w:szCs w:val="18"/>
              </w:rPr>
              <w:t xml:space="preserve"> dimensions (use of presentation tools PowerPoint or Prezi, images, sounds, and objects) of the presentation or performance event.  Other features may include evidence of rehearsal/preparation, adherence to time guidelines, and creativity.</w:t>
            </w:r>
          </w:p>
        </w:tc>
        <w:tc>
          <w:tcPr>
            <w:tcW w:w="11486" w:type="dxa"/>
            <w:gridSpan w:val="5"/>
          </w:tcPr>
          <w:p w14:paraId="3EB32EAF" w14:textId="77777777" w:rsidR="00FA24CC" w:rsidRPr="00423EED" w:rsidRDefault="00FA24CC">
            <w:pPr>
              <w:rPr>
                <w:b/>
                <w:sz w:val="18"/>
                <w:szCs w:val="18"/>
              </w:rPr>
            </w:pPr>
            <w:r w:rsidRPr="00423EED">
              <w:rPr>
                <w:sz w:val="18"/>
                <w:szCs w:val="18"/>
              </w:rPr>
              <w:t>Mark one:</w:t>
            </w:r>
            <w:r w:rsidRPr="00423EED">
              <w:rPr>
                <w:b/>
                <w:sz w:val="18"/>
                <w:szCs w:val="18"/>
              </w:rPr>
              <w:t xml:space="preserve"> U  D  C  A  E</w:t>
            </w:r>
          </w:p>
          <w:p w14:paraId="7B12D77F" w14:textId="77777777" w:rsidR="00FA24CC" w:rsidRPr="00423EED" w:rsidRDefault="00FA24CC">
            <w:pPr>
              <w:rPr>
                <w:sz w:val="18"/>
                <w:szCs w:val="18"/>
              </w:rPr>
            </w:pPr>
            <w:r w:rsidRPr="00423EED">
              <w:rPr>
                <w:sz w:val="18"/>
                <w:szCs w:val="18"/>
              </w:rPr>
              <w:t>Comments</w:t>
            </w:r>
            <w:r w:rsidRPr="00423EED">
              <w:rPr>
                <w:b/>
                <w:sz w:val="18"/>
                <w:szCs w:val="18"/>
              </w:rPr>
              <w:t>:</w:t>
            </w:r>
          </w:p>
        </w:tc>
      </w:tr>
    </w:tbl>
    <w:p w14:paraId="7FA34DE9" w14:textId="77777777" w:rsidR="00E040E4" w:rsidRPr="00DF1DF1" w:rsidRDefault="00E040E4">
      <w:pPr>
        <w:spacing w:after="0" w:line="240" w:lineRule="auto"/>
        <w:rPr>
          <w:sz w:val="20"/>
        </w:rPr>
        <w:pPrChange w:id="0" w:author="Author">
          <w:pPr>
            <w:spacing w:after="0" w:line="240" w:lineRule="auto"/>
            <w:ind w:left="720" w:hanging="720"/>
          </w:pPr>
        </w:pPrChange>
      </w:pPr>
    </w:p>
    <w:sectPr w:rsidR="00E040E4" w:rsidRPr="00DF1DF1" w:rsidSect="008436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D97D" w14:textId="77777777" w:rsidR="0055207E" w:rsidRDefault="0055207E" w:rsidP="0084360A">
      <w:pPr>
        <w:spacing w:after="0" w:line="240" w:lineRule="auto"/>
      </w:pPr>
      <w:r>
        <w:separator/>
      </w:r>
    </w:p>
  </w:endnote>
  <w:endnote w:type="continuationSeparator" w:id="0">
    <w:p w14:paraId="71C71C95" w14:textId="77777777" w:rsidR="0055207E" w:rsidRDefault="0055207E" w:rsidP="0084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7E632" w14:textId="77777777" w:rsidR="003B3F00" w:rsidRDefault="003B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1B3F" w14:textId="77777777" w:rsidR="003B3F00" w:rsidRDefault="003B3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C346" w14:textId="77777777" w:rsidR="003B3F00" w:rsidRDefault="003B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AD4A" w14:textId="77777777" w:rsidR="0055207E" w:rsidRDefault="0055207E" w:rsidP="0084360A">
      <w:pPr>
        <w:spacing w:after="0" w:line="240" w:lineRule="auto"/>
      </w:pPr>
      <w:r>
        <w:separator/>
      </w:r>
    </w:p>
  </w:footnote>
  <w:footnote w:type="continuationSeparator" w:id="0">
    <w:p w14:paraId="23184C85" w14:textId="77777777" w:rsidR="0055207E" w:rsidRDefault="0055207E" w:rsidP="0084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D123" w14:textId="77777777" w:rsidR="003B3F00" w:rsidRDefault="003B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D69A" w14:textId="77777777" w:rsidR="003B3F00" w:rsidRDefault="003B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205F" w14:textId="77777777" w:rsidR="003B3F00" w:rsidRDefault="003B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080F"/>
    <w:multiLevelType w:val="hybridMultilevel"/>
    <w:tmpl w:val="A17E09AE"/>
    <w:lvl w:ilvl="0" w:tplc="25243DE4">
      <w:start w:val="1"/>
      <w:numFmt w:val="decimal"/>
      <w:lvlText w:val="%1."/>
      <w:lvlJc w:val="left"/>
      <w:pPr>
        <w:tabs>
          <w:tab w:val="num" w:pos="720"/>
        </w:tabs>
        <w:ind w:left="720" w:hanging="360"/>
      </w:pPr>
    </w:lvl>
    <w:lvl w:ilvl="1" w:tplc="A738A12C">
      <w:start w:val="1"/>
      <w:numFmt w:val="bullet"/>
      <w:lvlText w:val=""/>
      <w:lvlJc w:val="left"/>
      <w:pPr>
        <w:tabs>
          <w:tab w:val="num" w:pos="1440"/>
        </w:tabs>
        <w:ind w:left="1440" w:hanging="360"/>
      </w:pPr>
      <w:rPr>
        <w:rFonts w:ascii="Symbol" w:hAnsi="Symbol"/>
      </w:rPr>
    </w:lvl>
    <w:lvl w:ilvl="2" w:tplc="A4AE3852">
      <w:start w:val="1"/>
      <w:numFmt w:val="lowerRoman"/>
      <w:lvlText w:val="%3."/>
      <w:lvlJc w:val="right"/>
      <w:pPr>
        <w:tabs>
          <w:tab w:val="num" w:pos="2160"/>
        </w:tabs>
        <w:ind w:left="2160" w:hanging="180"/>
      </w:pPr>
    </w:lvl>
    <w:lvl w:ilvl="3" w:tplc="22C8D9F8">
      <w:start w:val="1"/>
      <w:numFmt w:val="decimal"/>
      <w:lvlText w:val="%4."/>
      <w:lvlJc w:val="left"/>
      <w:pPr>
        <w:tabs>
          <w:tab w:val="num" w:pos="2880"/>
        </w:tabs>
        <w:ind w:left="2880" w:hanging="360"/>
      </w:pPr>
    </w:lvl>
    <w:lvl w:ilvl="4" w:tplc="969C4A7C">
      <w:start w:val="1"/>
      <w:numFmt w:val="lowerLetter"/>
      <w:lvlText w:val="%5."/>
      <w:lvlJc w:val="left"/>
      <w:pPr>
        <w:tabs>
          <w:tab w:val="num" w:pos="3600"/>
        </w:tabs>
        <w:ind w:left="3600" w:hanging="360"/>
      </w:pPr>
    </w:lvl>
    <w:lvl w:ilvl="5" w:tplc="DAC2BD3E">
      <w:start w:val="1"/>
      <w:numFmt w:val="lowerRoman"/>
      <w:lvlText w:val="%6."/>
      <w:lvlJc w:val="right"/>
      <w:pPr>
        <w:tabs>
          <w:tab w:val="num" w:pos="4320"/>
        </w:tabs>
        <w:ind w:left="4320" w:hanging="180"/>
      </w:pPr>
    </w:lvl>
    <w:lvl w:ilvl="6" w:tplc="6CF2D70C">
      <w:start w:val="1"/>
      <w:numFmt w:val="decimal"/>
      <w:lvlText w:val="%7."/>
      <w:lvlJc w:val="left"/>
      <w:pPr>
        <w:tabs>
          <w:tab w:val="num" w:pos="5040"/>
        </w:tabs>
        <w:ind w:left="5040" w:hanging="360"/>
      </w:pPr>
    </w:lvl>
    <w:lvl w:ilvl="7" w:tplc="A1420B48">
      <w:start w:val="1"/>
      <w:numFmt w:val="lowerLetter"/>
      <w:lvlText w:val="%8."/>
      <w:lvlJc w:val="left"/>
      <w:pPr>
        <w:tabs>
          <w:tab w:val="num" w:pos="5760"/>
        </w:tabs>
        <w:ind w:left="5760" w:hanging="360"/>
      </w:pPr>
    </w:lvl>
    <w:lvl w:ilvl="8" w:tplc="48C29752">
      <w:start w:val="1"/>
      <w:numFmt w:val="lowerRoman"/>
      <w:lvlText w:val="%9."/>
      <w:lvlJc w:val="right"/>
      <w:pPr>
        <w:tabs>
          <w:tab w:val="num" w:pos="6480"/>
        </w:tabs>
        <w:ind w:left="6480" w:hanging="180"/>
      </w:pPr>
    </w:lvl>
  </w:abstractNum>
  <w:abstractNum w:abstractNumId="1" w15:restartNumberingAfterBreak="0">
    <w:nsid w:val="10B07229"/>
    <w:multiLevelType w:val="hybridMultilevel"/>
    <w:tmpl w:val="D55A8F90"/>
    <w:lvl w:ilvl="0" w:tplc="3AAE8CCC">
      <w:start w:val="1"/>
      <w:numFmt w:val="bullet"/>
      <w:lvlText w:val=""/>
      <w:lvlJc w:val="left"/>
      <w:pPr>
        <w:ind w:left="720" w:hanging="360"/>
      </w:pPr>
      <w:rPr>
        <w:rFonts w:ascii="Symbol" w:hAnsi="Symbol"/>
      </w:rPr>
    </w:lvl>
    <w:lvl w:ilvl="1" w:tplc="D0C2314A">
      <w:start w:val="1"/>
      <w:numFmt w:val="bullet"/>
      <w:lvlText w:val="o"/>
      <w:lvlJc w:val="left"/>
      <w:pPr>
        <w:ind w:left="1440" w:hanging="360"/>
      </w:pPr>
      <w:rPr>
        <w:rFonts w:ascii="Courier New" w:hAnsi="Courier New"/>
      </w:rPr>
    </w:lvl>
    <w:lvl w:ilvl="2" w:tplc="4950E7D2">
      <w:start w:val="1"/>
      <w:numFmt w:val="bullet"/>
      <w:lvlText w:val=""/>
      <w:lvlJc w:val="left"/>
      <w:pPr>
        <w:ind w:left="2160" w:hanging="360"/>
      </w:pPr>
      <w:rPr>
        <w:rFonts w:ascii="Wingdings" w:hAnsi="Wingdings"/>
      </w:rPr>
    </w:lvl>
    <w:lvl w:ilvl="3" w:tplc="2640B7F0">
      <w:start w:val="1"/>
      <w:numFmt w:val="bullet"/>
      <w:lvlText w:val=""/>
      <w:lvlJc w:val="left"/>
      <w:pPr>
        <w:ind w:left="2880" w:hanging="360"/>
      </w:pPr>
      <w:rPr>
        <w:rFonts w:ascii="Symbol" w:hAnsi="Symbol"/>
      </w:rPr>
    </w:lvl>
    <w:lvl w:ilvl="4" w:tplc="13AC1F72">
      <w:start w:val="1"/>
      <w:numFmt w:val="bullet"/>
      <w:lvlText w:val="o"/>
      <w:lvlJc w:val="left"/>
      <w:pPr>
        <w:ind w:left="3600" w:hanging="360"/>
      </w:pPr>
      <w:rPr>
        <w:rFonts w:ascii="Courier New" w:hAnsi="Courier New"/>
      </w:rPr>
    </w:lvl>
    <w:lvl w:ilvl="5" w:tplc="E1CCCB44">
      <w:start w:val="1"/>
      <w:numFmt w:val="bullet"/>
      <w:lvlText w:val=""/>
      <w:lvlJc w:val="left"/>
      <w:pPr>
        <w:ind w:left="4320" w:hanging="360"/>
      </w:pPr>
      <w:rPr>
        <w:rFonts w:ascii="Wingdings" w:hAnsi="Wingdings"/>
      </w:rPr>
    </w:lvl>
    <w:lvl w:ilvl="6" w:tplc="89AC0410">
      <w:start w:val="1"/>
      <w:numFmt w:val="bullet"/>
      <w:lvlText w:val=""/>
      <w:lvlJc w:val="left"/>
      <w:pPr>
        <w:ind w:left="5040" w:hanging="360"/>
      </w:pPr>
      <w:rPr>
        <w:rFonts w:ascii="Symbol" w:hAnsi="Symbol"/>
      </w:rPr>
    </w:lvl>
    <w:lvl w:ilvl="7" w:tplc="4718C05C">
      <w:start w:val="1"/>
      <w:numFmt w:val="bullet"/>
      <w:lvlText w:val="o"/>
      <w:lvlJc w:val="left"/>
      <w:pPr>
        <w:ind w:left="5760" w:hanging="360"/>
      </w:pPr>
      <w:rPr>
        <w:rFonts w:ascii="Courier New" w:hAnsi="Courier New"/>
      </w:rPr>
    </w:lvl>
    <w:lvl w:ilvl="8" w:tplc="FC32A9F8">
      <w:start w:val="1"/>
      <w:numFmt w:val="bullet"/>
      <w:lvlText w:val=""/>
      <w:lvlJc w:val="left"/>
      <w:pPr>
        <w:ind w:left="6480" w:hanging="360"/>
      </w:pPr>
      <w:rPr>
        <w:rFonts w:ascii="Wingdings" w:hAnsi="Wingdings"/>
      </w:rPr>
    </w:lvl>
  </w:abstractNum>
  <w:abstractNum w:abstractNumId="2" w15:restartNumberingAfterBreak="0">
    <w:nsid w:val="114E0718"/>
    <w:multiLevelType w:val="hybridMultilevel"/>
    <w:tmpl w:val="77C2B4FE"/>
    <w:lvl w:ilvl="0" w:tplc="D5BACFAE">
      <w:start w:val="1"/>
      <w:numFmt w:val="decimal"/>
      <w:lvlText w:val="%1."/>
      <w:lvlJc w:val="left"/>
      <w:pPr>
        <w:ind w:left="360" w:hanging="360"/>
      </w:pPr>
    </w:lvl>
    <w:lvl w:ilvl="1" w:tplc="C1CE9488">
      <w:start w:val="1"/>
      <w:numFmt w:val="lowerLetter"/>
      <w:lvlText w:val="%2."/>
      <w:lvlJc w:val="left"/>
      <w:pPr>
        <w:ind w:left="1080" w:hanging="360"/>
      </w:pPr>
    </w:lvl>
    <w:lvl w:ilvl="2" w:tplc="8EA4AE70">
      <w:start w:val="1"/>
      <w:numFmt w:val="lowerRoman"/>
      <w:lvlText w:val="%3."/>
      <w:lvlJc w:val="right"/>
      <w:pPr>
        <w:ind w:left="1800" w:hanging="180"/>
      </w:pPr>
    </w:lvl>
    <w:lvl w:ilvl="3" w:tplc="7DCEAAEE">
      <w:start w:val="1"/>
      <w:numFmt w:val="decimal"/>
      <w:lvlText w:val="%4."/>
      <w:lvlJc w:val="left"/>
      <w:pPr>
        <w:ind w:left="2520" w:hanging="360"/>
      </w:pPr>
    </w:lvl>
    <w:lvl w:ilvl="4" w:tplc="EB5232D2">
      <w:start w:val="1"/>
      <w:numFmt w:val="lowerLetter"/>
      <w:lvlText w:val="%5."/>
      <w:lvlJc w:val="left"/>
      <w:pPr>
        <w:ind w:left="3240" w:hanging="360"/>
      </w:pPr>
    </w:lvl>
    <w:lvl w:ilvl="5" w:tplc="14429968">
      <w:start w:val="1"/>
      <w:numFmt w:val="lowerRoman"/>
      <w:lvlText w:val="%6."/>
      <w:lvlJc w:val="right"/>
      <w:pPr>
        <w:ind w:left="3960" w:hanging="180"/>
      </w:pPr>
    </w:lvl>
    <w:lvl w:ilvl="6" w:tplc="ABC2CEC2">
      <w:start w:val="1"/>
      <w:numFmt w:val="decimal"/>
      <w:lvlText w:val="%7."/>
      <w:lvlJc w:val="left"/>
      <w:pPr>
        <w:ind w:left="4680" w:hanging="360"/>
      </w:pPr>
    </w:lvl>
    <w:lvl w:ilvl="7" w:tplc="732A8AB4">
      <w:start w:val="1"/>
      <w:numFmt w:val="lowerLetter"/>
      <w:lvlText w:val="%8."/>
      <w:lvlJc w:val="left"/>
      <w:pPr>
        <w:ind w:left="5400" w:hanging="360"/>
      </w:pPr>
    </w:lvl>
    <w:lvl w:ilvl="8" w:tplc="B2D8A9A2">
      <w:start w:val="1"/>
      <w:numFmt w:val="lowerRoman"/>
      <w:lvlText w:val="%9."/>
      <w:lvlJc w:val="right"/>
      <w:pPr>
        <w:ind w:left="6120" w:hanging="180"/>
      </w:pPr>
    </w:lvl>
  </w:abstractNum>
  <w:abstractNum w:abstractNumId="3" w15:restartNumberingAfterBreak="0">
    <w:nsid w:val="13B545BE"/>
    <w:multiLevelType w:val="hybridMultilevel"/>
    <w:tmpl w:val="A9FA6EE0"/>
    <w:lvl w:ilvl="0" w:tplc="F4C23DAA">
      <w:start w:val="1"/>
      <w:numFmt w:val="bullet"/>
      <w:lvlText w:val=""/>
      <w:lvlJc w:val="left"/>
      <w:pPr>
        <w:ind w:left="360" w:hanging="360"/>
      </w:pPr>
      <w:rPr>
        <w:rFonts w:ascii="Symbol" w:hAnsi="Symbol"/>
      </w:rPr>
    </w:lvl>
    <w:lvl w:ilvl="1" w:tplc="F9D4EDFC">
      <w:start w:val="1"/>
      <w:numFmt w:val="bullet"/>
      <w:lvlText w:val="o"/>
      <w:lvlJc w:val="left"/>
      <w:pPr>
        <w:ind w:left="1080" w:hanging="360"/>
      </w:pPr>
      <w:rPr>
        <w:rFonts w:ascii="Courier New" w:hAnsi="Courier New"/>
      </w:rPr>
    </w:lvl>
    <w:lvl w:ilvl="2" w:tplc="6596A3BA">
      <w:start w:val="1"/>
      <w:numFmt w:val="bullet"/>
      <w:lvlText w:val=""/>
      <w:lvlJc w:val="left"/>
      <w:pPr>
        <w:ind w:left="1800" w:hanging="360"/>
      </w:pPr>
      <w:rPr>
        <w:rFonts w:ascii="Wingdings" w:hAnsi="Wingdings"/>
      </w:rPr>
    </w:lvl>
    <w:lvl w:ilvl="3" w:tplc="BC9A0C8A">
      <w:start w:val="1"/>
      <w:numFmt w:val="bullet"/>
      <w:lvlText w:val=""/>
      <w:lvlJc w:val="left"/>
      <w:pPr>
        <w:ind w:left="2520" w:hanging="360"/>
      </w:pPr>
      <w:rPr>
        <w:rFonts w:ascii="Symbol" w:hAnsi="Symbol"/>
      </w:rPr>
    </w:lvl>
    <w:lvl w:ilvl="4" w:tplc="52725186">
      <w:start w:val="1"/>
      <w:numFmt w:val="bullet"/>
      <w:lvlText w:val="o"/>
      <w:lvlJc w:val="left"/>
      <w:pPr>
        <w:ind w:left="3240" w:hanging="360"/>
      </w:pPr>
      <w:rPr>
        <w:rFonts w:ascii="Courier New" w:hAnsi="Courier New"/>
      </w:rPr>
    </w:lvl>
    <w:lvl w:ilvl="5" w:tplc="D214D7AE">
      <w:start w:val="1"/>
      <w:numFmt w:val="bullet"/>
      <w:lvlText w:val=""/>
      <w:lvlJc w:val="left"/>
      <w:pPr>
        <w:ind w:left="3960" w:hanging="360"/>
      </w:pPr>
      <w:rPr>
        <w:rFonts w:ascii="Wingdings" w:hAnsi="Wingdings"/>
      </w:rPr>
    </w:lvl>
    <w:lvl w:ilvl="6" w:tplc="B4EEAFD2">
      <w:start w:val="1"/>
      <w:numFmt w:val="bullet"/>
      <w:lvlText w:val=""/>
      <w:lvlJc w:val="left"/>
      <w:pPr>
        <w:ind w:left="4680" w:hanging="360"/>
      </w:pPr>
      <w:rPr>
        <w:rFonts w:ascii="Symbol" w:hAnsi="Symbol"/>
      </w:rPr>
    </w:lvl>
    <w:lvl w:ilvl="7" w:tplc="B6B6D65A">
      <w:start w:val="1"/>
      <w:numFmt w:val="bullet"/>
      <w:lvlText w:val="o"/>
      <w:lvlJc w:val="left"/>
      <w:pPr>
        <w:ind w:left="5400" w:hanging="360"/>
      </w:pPr>
      <w:rPr>
        <w:rFonts w:ascii="Courier New" w:hAnsi="Courier New"/>
      </w:rPr>
    </w:lvl>
    <w:lvl w:ilvl="8" w:tplc="EC90009A">
      <w:start w:val="1"/>
      <w:numFmt w:val="bullet"/>
      <w:lvlText w:val=""/>
      <w:lvlJc w:val="left"/>
      <w:pPr>
        <w:ind w:left="6120" w:hanging="360"/>
      </w:pPr>
      <w:rPr>
        <w:rFonts w:ascii="Wingdings" w:hAnsi="Wingdings"/>
      </w:rPr>
    </w:lvl>
  </w:abstractNum>
  <w:abstractNum w:abstractNumId="4" w15:restartNumberingAfterBreak="0">
    <w:nsid w:val="25D87E0F"/>
    <w:multiLevelType w:val="hybridMultilevel"/>
    <w:tmpl w:val="A6A6CAEA"/>
    <w:lvl w:ilvl="0" w:tplc="E0629DFA">
      <w:start w:val="1"/>
      <w:numFmt w:val="decimal"/>
      <w:lvlText w:val="%1."/>
      <w:lvlJc w:val="left"/>
      <w:pPr>
        <w:ind w:left="720" w:hanging="360"/>
      </w:pPr>
    </w:lvl>
    <w:lvl w:ilvl="1" w:tplc="25605D32">
      <w:start w:val="1"/>
      <w:numFmt w:val="lowerLetter"/>
      <w:lvlText w:val="%2."/>
      <w:lvlJc w:val="left"/>
      <w:pPr>
        <w:ind w:left="1440" w:hanging="360"/>
      </w:pPr>
    </w:lvl>
    <w:lvl w:ilvl="2" w:tplc="D8ACDE68">
      <w:start w:val="1"/>
      <w:numFmt w:val="lowerRoman"/>
      <w:lvlText w:val="%3."/>
      <w:lvlJc w:val="right"/>
      <w:pPr>
        <w:ind w:left="2160" w:hanging="180"/>
      </w:pPr>
    </w:lvl>
    <w:lvl w:ilvl="3" w:tplc="D87488FA">
      <w:start w:val="1"/>
      <w:numFmt w:val="decimal"/>
      <w:lvlText w:val="%4."/>
      <w:lvlJc w:val="left"/>
      <w:pPr>
        <w:ind w:left="2880" w:hanging="360"/>
      </w:pPr>
    </w:lvl>
    <w:lvl w:ilvl="4" w:tplc="79009124">
      <w:start w:val="1"/>
      <w:numFmt w:val="lowerLetter"/>
      <w:lvlText w:val="%5."/>
      <w:lvlJc w:val="left"/>
      <w:pPr>
        <w:ind w:left="3600" w:hanging="360"/>
      </w:pPr>
    </w:lvl>
    <w:lvl w:ilvl="5" w:tplc="AD3E925C">
      <w:start w:val="1"/>
      <w:numFmt w:val="lowerRoman"/>
      <w:lvlText w:val="%6."/>
      <w:lvlJc w:val="right"/>
      <w:pPr>
        <w:ind w:left="4320" w:hanging="180"/>
      </w:pPr>
    </w:lvl>
    <w:lvl w:ilvl="6" w:tplc="38685DD0">
      <w:start w:val="1"/>
      <w:numFmt w:val="decimal"/>
      <w:lvlText w:val="%7."/>
      <w:lvlJc w:val="left"/>
      <w:pPr>
        <w:ind w:left="5040" w:hanging="360"/>
      </w:pPr>
    </w:lvl>
    <w:lvl w:ilvl="7" w:tplc="7FF41502">
      <w:start w:val="1"/>
      <w:numFmt w:val="lowerLetter"/>
      <w:lvlText w:val="%8."/>
      <w:lvlJc w:val="left"/>
      <w:pPr>
        <w:ind w:left="5760" w:hanging="360"/>
      </w:pPr>
    </w:lvl>
    <w:lvl w:ilvl="8" w:tplc="33129C5A">
      <w:start w:val="1"/>
      <w:numFmt w:val="lowerRoman"/>
      <w:lvlText w:val="%9."/>
      <w:lvlJc w:val="right"/>
      <w:pPr>
        <w:ind w:left="6480" w:hanging="180"/>
      </w:pPr>
    </w:lvl>
  </w:abstractNum>
  <w:abstractNum w:abstractNumId="5" w15:restartNumberingAfterBreak="0">
    <w:nsid w:val="5B9067AE"/>
    <w:multiLevelType w:val="hybridMultilevel"/>
    <w:tmpl w:val="444A1FF2"/>
    <w:lvl w:ilvl="0" w:tplc="32E25022">
      <w:start w:val="1"/>
      <w:numFmt w:val="bullet"/>
      <w:lvlText w:val=""/>
      <w:lvlJc w:val="left"/>
      <w:pPr>
        <w:ind w:left="720" w:hanging="360"/>
      </w:pPr>
      <w:rPr>
        <w:rFonts w:ascii="Symbol" w:hAnsi="Symbol"/>
      </w:rPr>
    </w:lvl>
    <w:lvl w:ilvl="1" w:tplc="987EA7F0">
      <w:start w:val="1"/>
      <w:numFmt w:val="bullet"/>
      <w:lvlText w:val="o"/>
      <w:lvlJc w:val="left"/>
      <w:pPr>
        <w:ind w:left="1440" w:hanging="360"/>
      </w:pPr>
      <w:rPr>
        <w:rFonts w:ascii="Courier New" w:hAnsi="Courier New"/>
      </w:rPr>
    </w:lvl>
    <w:lvl w:ilvl="2" w:tplc="188C0F2C">
      <w:start w:val="1"/>
      <w:numFmt w:val="bullet"/>
      <w:lvlText w:val=""/>
      <w:lvlJc w:val="left"/>
      <w:pPr>
        <w:ind w:left="2160" w:hanging="360"/>
      </w:pPr>
      <w:rPr>
        <w:rFonts w:ascii="Wingdings" w:hAnsi="Wingdings"/>
      </w:rPr>
    </w:lvl>
    <w:lvl w:ilvl="3" w:tplc="7FBE141E">
      <w:start w:val="1"/>
      <w:numFmt w:val="bullet"/>
      <w:lvlText w:val=""/>
      <w:lvlJc w:val="left"/>
      <w:pPr>
        <w:ind w:left="2880" w:hanging="360"/>
      </w:pPr>
      <w:rPr>
        <w:rFonts w:ascii="Symbol" w:hAnsi="Symbol"/>
      </w:rPr>
    </w:lvl>
    <w:lvl w:ilvl="4" w:tplc="34228304">
      <w:start w:val="1"/>
      <w:numFmt w:val="bullet"/>
      <w:lvlText w:val="o"/>
      <w:lvlJc w:val="left"/>
      <w:pPr>
        <w:ind w:left="3600" w:hanging="360"/>
      </w:pPr>
      <w:rPr>
        <w:rFonts w:ascii="Courier New" w:hAnsi="Courier New"/>
      </w:rPr>
    </w:lvl>
    <w:lvl w:ilvl="5" w:tplc="95E28864">
      <w:start w:val="1"/>
      <w:numFmt w:val="bullet"/>
      <w:lvlText w:val=""/>
      <w:lvlJc w:val="left"/>
      <w:pPr>
        <w:ind w:left="4320" w:hanging="360"/>
      </w:pPr>
      <w:rPr>
        <w:rFonts w:ascii="Wingdings" w:hAnsi="Wingdings"/>
      </w:rPr>
    </w:lvl>
    <w:lvl w:ilvl="6" w:tplc="FD2409FA">
      <w:start w:val="1"/>
      <w:numFmt w:val="bullet"/>
      <w:lvlText w:val=""/>
      <w:lvlJc w:val="left"/>
      <w:pPr>
        <w:ind w:left="5040" w:hanging="360"/>
      </w:pPr>
      <w:rPr>
        <w:rFonts w:ascii="Symbol" w:hAnsi="Symbol"/>
      </w:rPr>
    </w:lvl>
    <w:lvl w:ilvl="7" w:tplc="40B8516C">
      <w:start w:val="1"/>
      <w:numFmt w:val="bullet"/>
      <w:lvlText w:val="o"/>
      <w:lvlJc w:val="left"/>
      <w:pPr>
        <w:ind w:left="5760" w:hanging="360"/>
      </w:pPr>
      <w:rPr>
        <w:rFonts w:ascii="Courier New" w:hAnsi="Courier New"/>
      </w:rPr>
    </w:lvl>
    <w:lvl w:ilvl="8" w:tplc="FFE0C310">
      <w:start w:val="1"/>
      <w:numFmt w:val="bullet"/>
      <w:lvlText w:val=""/>
      <w:lvlJc w:val="left"/>
      <w:pPr>
        <w:ind w:left="6480" w:hanging="360"/>
      </w:pPr>
      <w:rPr>
        <w:rFonts w:ascii="Wingdings" w:hAnsi="Wingdings"/>
      </w:rPr>
    </w:lvl>
  </w:abstractNum>
  <w:abstractNum w:abstractNumId="6" w15:restartNumberingAfterBreak="0">
    <w:nsid w:val="5D0C62C4"/>
    <w:multiLevelType w:val="hybridMultilevel"/>
    <w:tmpl w:val="2BB634D8"/>
    <w:lvl w:ilvl="0" w:tplc="9A22A388">
      <w:start w:val="1"/>
      <w:numFmt w:val="bullet"/>
      <w:lvlText w:val=""/>
      <w:lvlJc w:val="left"/>
      <w:pPr>
        <w:tabs>
          <w:tab w:val="num" w:pos="720"/>
        </w:tabs>
        <w:ind w:left="720" w:hanging="360"/>
      </w:pPr>
      <w:rPr>
        <w:rFonts w:ascii="Wingdings" w:hAnsi="Wingdings"/>
      </w:rPr>
    </w:lvl>
    <w:lvl w:ilvl="1" w:tplc="3932AD8E">
      <w:start w:val="1"/>
      <w:numFmt w:val="bullet"/>
      <w:lvlText w:val="o"/>
      <w:lvlJc w:val="left"/>
      <w:pPr>
        <w:tabs>
          <w:tab w:val="num" w:pos="1440"/>
        </w:tabs>
        <w:ind w:left="1440" w:hanging="360"/>
      </w:pPr>
      <w:rPr>
        <w:rFonts w:ascii="Courier New" w:hAnsi="Courier New"/>
      </w:rPr>
    </w:lvl>
    <w:lvl w:ilvl="2" w:tplc="B750FBF4">
      <w:start w:val="1"/>
      <w:numFmt w:val="bullet"/>
      <w:lvlText w:val=""/>
      <w:lvlJc w:val="left"/>
      <w:pPr>
        <w:tabs>
          <w:tab w:val="num" w:pos="2160"/>
        </w:tabs>
        <w:ind w:left="2160" w:hanging="360"/>
      </w:pPr>
      <w:rPr>
        <w:rFonts w:ascii="Wingdings" w:hAnsi="Wingdings"/>
      </w:rPr>
    </w:lvl>
    <w:lvl w:ilvl="3" w:tplc="85CC5D3E">
      <w:start w:val="1"/>
      <w:numFmt w:val="bullet"/>
      <w:lvlText w:val=""/>
      <w:lvlJc w:val="left"/>
      <w:pPr>
        <w:tabs>
          <w:tab w:val="num" w:pos="2880"/>
        </w:tabs>
        <w:ind w:left="2880" w:hanging="360"/>
      </w:pPr>
      <w:rPr>
        <w:rFonts w:ascii="Symbol" w:hAnsi="Symbol"/>
      </w:rPr>
    </w:lvl>
    <w:lvl w:ilvl="4" w:tplc="AFA27796">
      <w:start w:val="1"/>
      <w:numFmt w:val="bullet"/>
      <w:lvlText w:val="o"/>
      <w:lvlJc w:val="left"/>
      <w:pPr>
        <w:tabs>
          <w:tab w:val="num" w:pos="3600"/>
        </w:tabs>
        <w:ind w:left="3600" w:hanging="360"/>
      </w:pPr>
      <w:rPr>
        <w:rFonts w:ascii="Courier New" w:hAnsi="Courier New"/>
      </w:rPr>
    </w:lvl>
    <w:lvl w:ilvl="5" w:tplc="1886515A">
      <w:start w:val="1"/>
      <w:numFmt w:val="bullet"/>
      <w:lvlText w:val=""/>
      <w:lvlJc w:val="left"/>
      <w:pPr>
        <w:tabs>
          <w:tab w:val="num" w:pos="4320"/>
        </w:tabs>
        <w:ind w:left="4320" w:hanging="360"/>
      </w:pPr>
      <w:rPr>
        <w:rFonts w:ascii="Wingdings" w:hAnsi="Wingdings"/>
      </w:rPr>
    </w:lvl>
    <w:lvl w:ilvl="6" w:tplc="6E24DF14">
      <w:start w:val="1"/>
      <w:numFmt w:val="bullet"/>
      <w:lvlText w:val=""/>
      <w:lvlJc w:val="left"/>
      <w:pPr>
        <w:tabs>
          <w:tab w:val="num" w:pos="5040"/>
        </w:tabs>
        <w:ind w:left="5040" w:hanging="360"/>
      </w:pPr>
      <w:rPr>
        <w:rFonts w:ascii="Symbol" w:hAnsi="Symbol"/>
      </w:rPr>
    </w:lvl>
    <w:lvl w:ilvl="7" w:tplc="BB1EF26A">
      <w:start w:val="1"/>
      <w:numFmt w:val="bullet"/>
      <w:lvlText w:val="o"/>
      <w:lvlJc w:val="left"/>
      <w:pPr>
        <w:tabs>
          <w:tab w:val="num" w:pos="5760"/>
        </w:tabs>
        <w:ind w:left="5760" w:hanging="360"/>
      </w:pPr>
      <w:rPr>
        <w:rFonts w:ascii="Courier New" w:hAnsi="Courier New"/>
      </w:rPr>
    </w:lvl>
    <w:lvl w:ilvl="8" w:tplc="7316AA56">
      <w:start w:val="1"/>
      <w:numFmt w:val="bullet"/>
      <w:lvlText w:val=""/>
      <w:lvlJc w:val="left"/>
      <w:pPr>
        <w:tabs>
          <w:tab w:val="num" w:pos="6480"/>
        </w:tabs>
        <w:ind w:left="6480" w:hanging="360"/>
      </w:pPr>
      <w:rPr>
        <w:rFonts w:ascii="Wingdings" w:hAnsi="Wingdings"/>
      </w:rPr>
    </w:lvl>
  </w:abstractNum>
  <w:abstractNum w:abstractNumId="7" w15:restartNumberingAfterBreak="0">
    <w:nsid w:val="74A77630"/>
    <w:multiLevelType w:val="hybridMultilevel"/>
    <w:tmpl w:val="3216C4FC"/>
    <w:lvl w:ilvl="0" w:tplc="BDAA9482">
      <w:start w:val="1"/>
      <w:numFmt w:val="decimal"/>
      <w:lvlText w:val="%1."/>
      <w:lvlJc w:val="left"/>
      <w:pPr>
        <w:ind w:left="720" w:hanging="360"/>
      </w:pPr>
    </w:lvl>
    <w:lvl w:ilvl="1" w:tplc="E6863FBE">
      <w:start w:val="1"/>
      <w:numFmt w:val="lowerLetter"/>
      <w:lvlText w:val="%2."/>
      <w:lvlJc w:val="left"/>
      <w:pPr>
        <w:ind w:left="1440" w:hanging="360"/>
      </w:pPr>
    </w:lvl>
    <w:lvl w:ilvl="2" w:tplc="F022F9A8">
      <w:start w:val="1"/>
      <w:numFmt w:val="lowerRoman"/>
      <w:lvlText w:val="%3."/>
      <w:lvlJc w:val="right"/>
      <w:pPr>
        <w:ind w:left="2160" w:hanging="180"/>
      </w:pPr>
    </w:lvl>
    <w:lvl w:ilvl="3" w:tplc="4694E978">
      <w:start w:val="1"/>
      <w:numFmt w:val="decimal"/>
      <w:lvlText w:val="%4."/>
      <w:lvlJc w:val="left"/>
      <w:pPr>
        <w:ind w:left="2880" w:hanging="360"/>
      </w:pPr>
    </w:lvl>
    <w:lvl w:ilvl="4" w:tplc="5810DE62">
      <w:start w:val="1"/>
      <w:numFmt w:val="lowerLetter"/>
      <w:lvlText w:val="%5."/>
      <w:lvlJc w:val="left"/>
      <w:pPr>
        <w:ind w:left="3600" w:hanging="360"/>
      </w:pPr>
    </w:lvl>
    <w:lvl w:ilvl="5" w:tplc="EFF2A6CE">
      <w:start w:val="1"/>
      <w:numFmt w:val="lowerRoman"/>
      <w:lvlText w:val="%6."/>
      <w:lvlJc w:val="right"/>
      <w:pPr>
        <w:ind w:left="4320" w:hanging="180"/>
      </w:pPr>
    </w:lvl>
    <w:lvl w:ilvl="6" w:tplc="AD8C8272">
      <w:start w:val="1"/>
      <w:numFmt w:val="decimal"/>
      <w:lvlText w:val="%7."/>
      <w:lvlJc w:val="left"/>
      <w:pPr>
        <w:ind w:left="5040" w:hanging="360"/>
      </w:pPr>
    </w:lvl>
    <w:lvl w:ilvl="7" w:tplc="B72A3B5C">
      <w:start w:val="1"/>
      <w:numFmt w:val="lowerLetter"/>
      <w:lvlText w:val="%8."/>
      <w:lvlJc w:val="left"/>
      <w:pPr>
        <w:ind w:left="5760" w:hanging="360"/>
      </w:pPr>
    </w:lvl>
    <w:lvl w:ilvl="8" w:tplc="81589A62">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88"/>
    <w:rsid w:val="00072EDE"/>
    <w:rsid w:val="00077E9F"/>
    <w:rsid w:val="000A0343"/>
    <w:rsid w:val="0011702F"/>
    <w:rsid w:val="00304C52"/>
    <w:rsid w:val="00304D60"/>
    <w:rsid w:val="0031269D"/>
    <w:rsid w:val="003B3F00"/>
    <w:rsid w:val="003E7592"/>
    <w:rsid w:val="00406A7B"/>
    <w:rsid w:val="004124F4"/>
    <w:rsid w:val="00423EED"/>
    <w:rsid w:val="00501F1A"/>
    <w:rsid w:val="00524A88"/>
    <w:rsid w:val="005362F9"/>
    <w:rsid w:val="0055207E"/>
    <w:rsid w:val="00567D22"/>
    <w:rsid w:val="005F025C"/>
    <w:rsid w:val="00653B7D"/>
    <w:rsid w:val="00665024"/>
    <w:rsid w:val="00691F68"/>
    <w:rsid w:val="0084360A"/>
    <w:rsid w:val="008C2A94"/>
    <w:rsid w:val="00952BDF"/>
    <w:rsid w:val="00955068"/>
    <w:rsid w:val="009C57B6"/>
    <w:rsid w:val="00B71E92"/>
    <w:rsid w:val="00BD1420"/>
    <w:rsid w:val="00C56B25"/>
    <w:rsid w:val="00CD2176"/>
    <w:rsid w:val="00D26493"/>
    <w:rsid w:val="00D73653"/>
    <w:rsid w:val="00DF1DF1"/>
    <w:rsid w:val="00E040E4"/>
    <w:rsid w:val="00EB1496"/>
    <w:rsid w:val="00ED505A"/>
    <w:rsid w:val="00FA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A88"/>
    <w:pPr>
      <w:ind w:left="720"/>
      <w:contextualSpacing/>
    </w:pPr>
  </w:style>
  <w:style w:type="character" w:styleId="CommentReference">
    <w:name w:val="annotation reference"/>
    <w:basedOn w:val="DefaultParagraphFont"/>
    <w:uiPriority w:val="99"/>
    <w:semiHidden/>
    <w:unhideWhenUsed/>
    <w:rsid w:val="00077E9F"/>
    <w:rPr>
      <w:sz w:val="16"/>
      <w:szCs w:val="16"/>
    </w:rPr>
  </w:style>
  <w:style w:type="paragraph" w:styleId="CommentText">
    <w:name w:val="annotation text"/>
    <w:basedOn w:val="Normal"/>
    <w:link w:val="CommentTextChar"/>
    <w:uiPriority w:val="99"/>
    <w:semiHidden/>
    <w:unhideWhenUsed/>
    <w:rsid w:val="00077E9F"/>
    <w:pPr>
      <w:spacing w:line="240" w:lineRule="auto"/>
    </w:pPr>
    <w:rPr>
      <w:sz w:val="20"/>
      <w:szCs w:val="20"/>
    </w:rPr>
  </w:style>
  <w:style w:type="character" w:customStyle="1" w:styleId="CommentTextChar">
    <w:name w:val="Comment Text Char"/>
    <w:basedOn w:val="DefaultParagraphFont"/>
    <w:link w:val="CommentText"/>
    <w:uiPriority w:val="99"/>
    <w:semiHidden/>
    <w:rsid w:val="00077E9F"/>
    <w:rPr>
      <w:sz w:val="20"/>
      <w:szCs w:val="20"/>
    </w:rPr>
  </w:style>
  <w:style w:type="paragraph" w:styleId="CommentSubject">
    <w:name w:val="annotation subject"/>
    <w:basedOn w:val="CommentText"/>
    <w:next w:val="CommentText"/>
    <w:link w:val="CommentSubjectChar"/>
    <w:uiPriority w:val="99"/>
    <w:semiHidden/>
    <w:unhideWhenUsed/>
    <w:rsid w:val="00077E9F"/>
    <w:rPr>
      <w:b/>
      <w:bCs/>
    </w:rPr>
  </w:style>
  <w:style w:type="character" w:customStyle="1" w:styleId="CommentSubjectChar">
    <w:name w:val="Comment Subject Char"/>
    <w:basedOn w:val="CommentTextChar"/>
    <w:link w:val="CommentSubject"/>
    <w:uiPriority w:val="99"/>
    <w:semiHidden/>
    <w:rsid w:val="00077E9F"/>
    <w:rPr>
      <w:b/>
      <w:bCs/>
      <w:sz w:val="20"/>
      <w:szCs w:val="20"/>
    </w:rPr>
  </w:style>
  <w:style w:type="paragraph" w:styleId="BalloonText">
    <w:name w:val="Balloon Text"/>
    <w:basedOn w:val="Normal"/>
    <w:link w:val="BalloonTextChar"/>
    <w:uiPriority w:val="99"/>
    <w:semiHidden/>
    <w:unhideWhenUsed/>
    <w:rsid w:val="0007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9F"/>
    <w:rPr>
      <w:rFonts w:ascii="Segoe UI" w:hAnsi="Segoe UI" w:cs="Segoe UI"/>
      <w:sz w:val="18"/>
      <w:szCs w:val="18"/>
    </w:rPr>
  </w:style>
  <w:style w:type="paragraph" w:customStyle="1" w:styleId="Default">
    <w:name w:val="Default"/>
    <w:rsid w:val="00FA24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0A"/>
  </w:style>
  <w:style w:type="paragraph" w:styleId="Footer">
    <w:name w:val="footer"/>
    <w:basedOn w:val="Normal"/>
    <w:link w:val="FooterChar"/>
    <w:uiPriority w:val="99"/>
    <w:unhideWhenUsed/>
    <w:rsid w:val="0084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0A"/>
  </w:style>
  <w:style w:type="paragraph" w:styleId="PlainText">
    <w:name w:val="Plain Text"/>
    <w:basedOn w:val="Normal"/>
    <w:link w:val="PlainTextChar"/>
    <w:uiPriority w:val="99"/>
    <w:rsid w:val="008C2A94"/>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C2A94"/>
    <w:rPr>
      <w:rFonts w:ascii="Courier New" w:eastAsia="Times New Roman" w:hAnsi="Courier New" w:cs="Times New Roman"/>
      <w:sz w:val="20"/>
      <w:szCs w:val="20"/>
    </w:rPr>
  </w:style>
  <w:style w:type="character" w:styleId="Hyperlink">
    <w:name w:val="Hyperlink"/>
    <w:uiPriority w:val="99"/>
    <w:rsid w:val="008C2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2021-03-06T19:22:00Z</dcterms:created>
  <dcterms:modified xsi:type="dcterms:W3CDTF">2021-03-06T19:22:00Z</dcterms:modified>
</cp:coreProperties>
</file>