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51561" w14:textId="77777777" w:rsidR="00C258C0" w:rsidRDefault="00C258C0" w:rsidP="00C258C0">
      <w:pPr>
        <w:spacing w:before="87"/>
        <w:ind w:left="1812"/>
        <w:rPr>
          <w:rFonts w:ascii="Helvetica"/>
          <w:b/>
          <w:sz w:val="28"/>
        </w:rPr>
      </w:pPr>
      <w:r>
        <w:rPr>
          <w:rFonts w:ascii="Helvetica"/>
          <w:b/>
          <w:sz w:val="28"/>
        </w:rPr>
        <w:t>The NCA Competent Speaker Holistic Speech Evaluation Form</w:t>
      </w:r>
    </w:p>
    <w:p w14:paraId="0C11D3D4" w14:textId="77777777" w:rsidR="00C258C0" w:rsidRDefault="00C258C0" w:rsidP="00C258C0">
      <w:pPr>
        <w:pStyle w:val="BodyText"/>
        <w:spacing w:before="2"/>
        <w:rPr>
          <w:rFonts w:ascii="Helvetica"/>
          <w:b/>
          <w:sz w:val="13"/>
        </w:rPr>
      </w:pPr>
    </w:p>
    <w:p w14:paraId="22F8183A" w14:textId="77777777" w:rsidR="00C258C0" w:rsidRDefault="00C258C0" w:rsidP="00C258C0">
      <w:pPr>
        <w:rPr>
          <w:rFonts w:ascii="Helvetica"/>
          <w:sz w:val="13"/>
        </w:rPr>
        <w:sectPr w:rsidR="00C258C0">
          <w:pgSz w:w="12240" w:h="15840"/>
          <w:pgMar w:top="580" w:right="600" w:bottom="860" w:left="600" w:header="0" w:footer="652" w:gutter="0"/>
          <w:cols w:space="720"/>
        </w:sectPr>
      </w:pPr>
    </w:p>
    <w:p w14:paraId="22C622FE" w14:textId="77777777" w:rsidR="00C258C0" w:rsidRDefault="00C258C0" w:rsidP="00C258C0">
      <w:pPr>
        <w:pStyle w:val="BodyText"/>
        <w:tabs>
          <w:tab w:val="left" w:pos="2294"/>
        </w:tabs>
        <w:spacing w:before="93"/>
        <w:ind w:left="840"/>
      </w:pPr>
      <w:r>
        <w:t>Course: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392D69" w14:textId="77777777" w:rsidR="00C258C0" w:rsidRDefault="00C258C0" w:rsidP="00C258C0">
      <w:pPr>
        <w:pStyle w:val="BodyText"/>
        <w:tabs>
          <w:tab w:val="left" w:pos="2586"/>
        </w:tabs>
        <w:spacing w:before="93"/>
        <w:ind w:left="68"/>
      </w:pPr>
      <w:r>
        <w:br w:type="column"/>
      </w:r>
      <w:r>
        <w:t>Semester: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FE564" w14:textId="77777777" w:rsidR="00C258C0" w:rsidRDefault="00C258C0" w:rsidP="00C258C0">
      <w:pPr>
        <w:pStyle w:val="BodyText"/>
        <w:tabs>
          <w:tab w:val="left" w:pos="2194"/>
        </w:tabs>
        <w:spacing w:before="93"/>
        <w:ind w:left="68"/>
      </w:pPr>
      <w:r>
        <w:br w:type="column"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164AE0" w14:textId="0E187EC7" w:rsidR="00C258C0" w:rsidRDefault="00C258C0" w:rsidP="0079589D">
      <w:pPr>
        <w:pStyle w:val="BodyText"/>
        <w:tabs>
          <w:tab w:val="left" w:pos="3722"/>
        </w:tabs>
        <w:spacing w:before="93"/>
        <w:ind w:left="68"/>
        <w:sectPr w:rsidR="00C258C0">
          <w:type w:val="continuous"/>
          <w:pgSz w:w="12240" w:h="15840"/>
          <w:pgMar w:top="1640" w:right="600" w:bottom="0" w:left="600" w:header="720" w:footer="720" w:gutter="0"/>
          <w:cols w:num="4" w:space="720" w:equalWidth="0">
            <w:col w:w="2295" w:space="40"/>
            <w:col w:w="2587" w:space="39"/>
            <w:col w:w="2196" w:space="39"/>
            <w:col w:w="3844"/>
          </w:cols>
        </w:sectPr>
      </w:pPr>
      <w:r>
        <w:br w:type="column"/>
      </w:r>
      <w:r>
        <w:t>Project: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A1D2EE" w14:textId="41877157" w:rsidR="00C258C0" w:rsidRPr="0079589D" w:rsidRDefault="00C258C0" w:rsidP="0079589D">
      <w:pPr>
        <w:pStyle w:val="BodyText"/>
        <w:tabs>
          <w:tab w:val="left" w:pos="10921"/>
        </w:tabs>
        <w:spacing w:before="27"/>
      </w:pPr>
      <w:r>
        <w:lastRenderedPageBreak/>
        <w:t>Speaker(s):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DA051D" wp14:editId="3802F4D7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6395085" cy="1270"/>
                <wp:effectExtent l="0" t="0" r="5715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71"/>
                            <a:gd name="T2" fmla="+- 0 11510 1440"/>
                            <a:gd name="T3" fmla="*/ T2 w 10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1">
                              <a:moveTo>
                                <a:pt x="0" y="0"/>
                              </a:moveTo>
                              <a:lnTo>
                                <a:pt x="100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984B" id="Freeform 25" o:spid="_x0000_s1026" style="position:absolute;margin-left:1in;margin-top:12.75pt;width:503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" path="m,l10070,e" filled="f" strokeweight=".55pt">
                <v:path arrowok="t" o:connecttype="custom" o:connectlocs="0,0;6394450,0" o:connectangles="0,0"/>
                <w10:wrap type="topAndBottom" anchorx="page"/>
              </v:shape>
            </w:pict>
          </mc:Fallback>
        </mc:AlternateContent>
      </w:r>
    </w:p>
    <w:p w14:paraId="3525BA72" w14:textId="77777777" w:rsidR="00C258C0" w:rsidRDefault="00C258C0" w:rsidP="00C258C0">
      <w:pPr>
        <w:spacing w:before="36"/>
        <w:ind w:right="785"/>
        <w:jc w:val="right"/>
        <w:rPr>
          <w:b/>
          <w:sz w:val="20"/>
        </w:rPr>
      </w:pPr>
      <w:r>
        <w:rPr>
          <w:b/>
          <w:sz w:val="20"/>
          <w:u w:val="single"/>
        </w:rPr>
        <w:t>RATINGS</w:t>
      </w:r>
    </w:p>
    <w:p w14:paraId="036E73EB" w14:textId="77777777" w:rsidR="00C258C0" w:rsidRDefault="00C258C0" w:rsidP="00C258C0">
      <w:pPr>
        <w:spacing w:before="87" w:after="46"/>
        <w:ind w:right="139"/>
        <w:jc w:val="right"/>
        <w:rPr>
          <w:sz w:val="16"/>
        </w:rPr>
      </w:pPr>
      <w:r>
        <w:rPr>
          <w:sz w:val="16"/>
        </w:rPr>
        <w:t>Unsatisfactory Satisfactory Excellent</w:t>
      </w:r>
    </w:p>
    <w:tbl>
      <w:tblPr>
        <w:tblW w:w="109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0"/>
        <w:gridCol w:w="1530"/>
        <w:gridCol w:w="1350"/>
        <w:gridCol w:w="1180"/>
      </w:tblGrid>
      <w:tr w:rsidR="00C258C0" w14:paraId="0088DCCC" w14:textId="77777777" w:rsidTr="0079589D">
        <w:trPr>
          <w:trHeight w:val="3630"/>
        </w:trPr>
        <w:tc>
          <w:tcPr>
            <w:tcW w:w="6930" w:type="dxa"/>
          </w:tcPr>
          <w:p w14:paraId="3F61C34E" w14:textId="77777777" w:rsidR="00C258C0" w:rsidRDefault="00C258C0" w:rsidP="00366041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PREPARATION AND CONTENT</w:t>
            </w:r>
          </w:p>
          <w:p w14:paraId="248E655F" w14:textId="77777777" w:rsidR="00C258C0" w:rsidRDefault="00C258C0" w:rsidP="00C258C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Chooses and narrows topic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</w:p>
          <w:p w14:paraId="05D3C5C8" w14:textId="77777777" w:rsidR="00C258C0" w:rsidRDefault="00C258C0" w:rsidP="00C258C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Communicates thesis/specific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</w:p>
          <w:p w14:paraId="28573C16" w14:textId="77777777" w:rsidR="00C258C0" w:rsidRDefault="00C258C0" w:rsidP="00C258C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0"/>
              <w:ind w:hanging="259"/>
              <w:rPr>
                <w:sz w:val="20"/>
              </w:rPr>
            </w:pPr>
            <w:r>
              <w:rPr>
                <w:sz w:val="20"/>
              </w:rPr>
              <w:t>Provides appropriate supporting material (includes presentational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aids)</w:t>
            </w:r>
          </w:p>
          <w:p w14:paraId="35A8D4D6" w14:textId="77777777" w:rsidR="00C258C0" w:rsidRDefault="00C258C0" w:rsidP="00C258C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0"/>
              <w:ind w:hanging="259"/>
              <w:rPr>
                <w:sz w:val="20"/>
              </w:rPr>
            </w:pPr>
            <w:r>
              <w:rPr>
                <w:sz w:val="20"/>
              </w:rPr>
              <w:t>Uses an effective organizational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</w:p>
        </w:tc>
        <w:tc>
          <w:tcPr>
            <w:tcW w:w="1530" w:type="dxa"/>
          </w:tcPr>
          <w:p w14:paraId="28F9DC1A" w14:textId="77777777" w:rsidR="00C258C0" w:rsidRDefault="00C258C0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147D9A6E" w14:textId="77777777" w:rsidR="00C258C0" w:rsidRDefault="00C258C0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19A1E4A" w14:textId="77777777" w:rsidR="00C258C0" w:rsidRDefault="00C258C0" w:rsidP="00366041">
            <w:pPr>
              <w:pStyle w:val="TableParagraph"/>
              <w:rPr>
                <w:sz w:val="20"/>
              </w:rPr>
            </w:pPr>
          </w:p>
        </w:tc>
      </w:tr>
      <w:tr w:rsidR="00C258C0" w14:paraId="3ED72AF4" w14:textId="77777777" w:rsidTr="0079589D">
        <w:trPr>
          <w:trHeight w:val="4373"/>
        </w:trPr>
        <w:tc>
          <w:tcPr>
            <w:tcW w:w="6930" w:type="dxa"/>
          </w:tcPr>
          <w:p w14:paraId="1D8B1E68" w14:textId="77777777" w:rsidR="00C258C0" w:rsidRDefault="00C258C0" w:rsidP="00366041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PRESENTATION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DELIVERY</w:t>
            </w:r>
          </w:p>
          <w:p w14:paraId="7D1A3A45" w14:textId="77777777" w:rsidR="00C258C0" w:rsidRDefault="00C258C0" w:rsidP="00C258C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0"/>
              <w:ind w:hanging="259"/>
              <w:rPr>
                <w:sz w:val="20"/>
              </w:rPr>
            </w:pPr>
            <w:r>
              <w:rPr>
                <w:sz w:val="20"/>
              </w:rPr>
              <w:t>Uses language appropriately</w:t>
            </w:r>
          </w:p>
          <w:p w14:paraId="723A6123" w14:textId="77777777" w:rsidR="00C258C0" w:rsidRDefault="00C258C0" w:rsidP="00C258C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0"/>
              <w:ind w:hanging="259"/>
              <w:rPr>
                <w:sz w:val="20"/>
              </w:rPr>
            </w:pPr>
            <w:r>
              <w:rPr>
                <w:sz w:val="20"/>
              </w:rPr>
              <w:t>Uses vocal variety in rate, pitch,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intensity</w:t>
            </w:r>
          </w:p>
          <w:p w14:paraId="44AD6BE2" w14:textId="77777777" w:rsidR="00C258C0" w:rsidRDefault="00C258C0" w:rsidP="00C258C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0"/>
              <w:ind w:hanging="259"/>
              <w:rPr>
                <w:sz w:val="20"/>
              </w:rPr>
            </w:pPr>
            <w:r>
              <w:rPr>
                <w:sz w:val="20"/>
              </w:rPr>
              <w:t>Uses appropriate pronunciation, grammar,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articulation</w:t>
            </w:r>
          </w:p>
          <w:p w14:paraId="4C1093CB" w14:textId="77777777" w:rsidR="00C258C0" w:rsidRDefault="00C258C0" w:rsidP="00C258C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0"/>
              <w:ind w:hanging="259"/>
              <w:rPr>
                <w:sz w:val="20"/>
              </w:rPr>
            </w:pPr>
            <w:r>
              <w:rPr>
                <w:sz w:val="20"/>
              </w:rPr>
              <w:t>Uses physical (nonverbal) behaviors that support the verbal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</w:p>
        </w:tc>
        <w:tc>
          <w:tcPr>
            <w:tcW w:w="1530" w:type="dxa"/>
          </w:tcPr>
          <w:p w14:paraId="3302B2A8" w14:textId="77777777" w:rsidR="00C258C0" w:rsidRDefault="00C258C0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098C9DB1" w14:textId="77777777" w:rsidR="00C258C0" w:rsidRDefault="00C258C0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728A4DCA" w14:textId="77777777" w:rsidR="00C258C0" w:rsidRDefault="00C258C0" w:rsidP="00366041">
            <w:pPr>
              <w:pStyle w:val="TableParagraph"/>
              <w:rPr>
                <w:sz w:val="20"/>
              </w:rPr>
            </w:pPr>
          </w:p>
        </w:tc>
      </w:tr>
      <w:tr w:rsidR="00C258C0" w14:paraId="024ED8A6" w14:textId="77777777" w:rsidTr="0079589D">
        <w:trPr>
          <w:trHeight w:val="2391"/>
        </w:trPr>
        <w:tc>
          <w:tcPr>
            <w:tcW w:w="6930" w:type="dxa"/>
          </w:tcPr>
          <w:p w14:paraId="5F97B41F" w14:textId="77777777" w:rsidR="00C258C0" w:rsidRDefault="00C258C0" w:rsidP="00366041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General Comments:</w:t>
            </w:r>
          </w:p>
          <w:p w14:paraId="59E5EF2A" w14:textId="77777777" w:rsidR="00C258C0" w:rsidRDefault="00C258C0" w:rsidP="00366041">
            <w:pPr>
              <w:pStyle w:val="TableParagraph"/>
            </w:pPr>
          </w:p>
          <w:p w14:paraId="6514F94B" w14:textId="77777777" w:rsidR="00C258C0" w:rsidRDefault="00C258C0" w:rsidP="00366041">
            <w:pPr>
              <w:pStyle w:val="TableParagraph"/>
            </w:pPr>
          </w:p>
          <w:p w14:paraId="70ACA6AF" w14:textId="77777777" w:rsidR="00C258C0" w:rsidRDefault="00C258C0" w:rsidP="00366041">
            <w:pPr>
              <w:pStyle w:val="TableParagraph"/>
            </w:pPr>
          </w:p>
          <w:p w14:paraId="2A836BC1" w14:textId="77777777" w:rsidR="00C258C0" w:rsidRDefault="00C258C0" w:rsidP="00366041">
            <w:pPr>
              <w:pStyle w:val="TableParagraph"/>
            </w:pPr>
          </w:p>
          <w:p w14:paraId="0EC99F69" w14:textId="77777777" w:rsidR="00C258C0" w:rsidRDefault="00C258C0" w:rsidP="00366041">
            <w:pPr>
              <w:pStyle w:val="TableParagraph"/>
            </w:pPr>
          </w:p>
          <w:p w14:paraId="67F53FE1" w14:textId="77777777" w:rsidR="00C258C0" w:rsidRDefault="00C258C0" w:rsidP="00366041">
            <w:pPr>
              <w:pStyle w:val="TableParagraph"/>
            </w:pPr>
          </w:p>
          <w:p w14:paraId="46A0988B" w14:textId="77777777" w:rsidR="00C258C0" w:rsidRDefault="00C258C0" w:rsidP="00366041">
            <w:pPr>
              <w:pStyle w:val="TableParagraph"/>
              <w:tabs>
                <w:tab w:val="left" w:pos="3561"/>
              </w:tabs>
              <w:spacing w:before="172"/>
              <w:ind w:left="13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Score: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530" w:type="dxa"/>
          </w:tcPr>
          <w:p w14:paraId="1A08E55D" w14:textId="77777777" w:rsidR="00C258C0" w:rsidRDefault="00C258C0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6253E498" w14:textId="77777777" w:rsidR="00C258C0" w:rsidRDefault="00C258C0" w:rsidP="0036604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477583D2" w14:textId="77777777" w:rsidR="00C258C0" w:rsidRDefault="00C258C0" w:rsidP="00366041">
            <w:pPr>
              <w:pStyle w:val="TableParagraph"/>
              <w:rPr>
                <w:sz w:val="20"/>
              </w:rPr>
            </w:pPr>
          </w:p>
        </w:tc>
      </w:tr>
    </w:tbl>
    <w:p w14:paraId="7E7829EC" w14:textId="77777777" w:rsidR="00D11527" w:rsidRDefault="0079589D"/>
    <w:sectPr w:rsidR="00D11527" w:rsidSect="00AC2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81E14"/>
    <w:multiLevelType w:val="hybridMultilevel"/>
    <w:tmpl w:val="52F02740"/>
    <w:lvl w:ilvl="0" w:tplc="3F2E24E2">
      <w:numFmt w:val="bullet"/>
      <w:lvlText w:val="✓"/>
      <w:lvlJc w:val="left"/>
      <w:pPr>
        <w:ind w:left="465" w:hanging="258"/>
      </w:pPr>
      <w:rPr>
        <w:rFonts w:ascii="Wingdings" w:eastAsia="Wingdings" w:hAnsi="Wingdings" w:cs="Wingdings" w:hint="default"/>
        <w:w w:val="157"/>
        <w:sz w:val="20"/>
        <w:szCs w:val="20"/>
      </w:rPr>
    </w:lvl>
    <w:lvl w:ilvl="1" w:tplc="43DA5800">
      <w:numFmt w:val="bullet"/>
      <w:lvlText w:val="•"/>
      <w:lvlJc w:val="left"/>
      <w:pPr>
        <w:ind w:left="1190" w:hanging="258"/>
      </w:pPr>
      <w:rPr>
        <w:rFonts w:hint="default"/>
      </w:rPr>
    </w:lvl>
    <w:lvl w:ilvl="2" w:tplc="6F7A18A0">
      <w:numFmt w:val="bullet"/>
      <w:lvlText w:val="•"/>
      <w:lvlJc w:val="left"/>
      <w:pPr>
        <w:ind w:left="1921" w:hanging="258"/>
      </w:pPr>
      <w:rPr>
        <w:rFonts w:hint="default"/>
      </w:rPr>
    </w:lvl>
    <w:lvl w:ilvl="3" w:tplc="2BE8E5A2">
      <w:numFmt w:val="bullet"/>
      <w:lvlText w:val="•"/>
      <w:lvlJc w:val="left"/>
      <w:pPr>
        <w:ind w:left="2651" w:hanging="258"/>
      </w:pPr>
      <w:rPr>
        <w:rFonts w:hint="default"/>
      </w:rPr>
    </w:lvl>
    <w:lvl w:ilvl="4" w:tplc="1586342C">
      <w:numFmt w:val="bullet"/>
      <w:lvlText w:val="•"/>
      <w:lvlJc w:val="left"/>
      <w:pPr>
        <w:ind w:left="3382" w:hanging="258"/>
      </w:pPr>
      <w:rPr>
        <w:rFonts w:hint="default"/>
      </w:rPr>
    </w:lvl>
    <w:lvl w:ilvl="5" w:tplc="FC169DF8">
      <w:numFmt w:val="bullet"/>
      <w:lvlText w:val="•"/>
      <w:lvlJc w:val="left"/>
      <w:pPr>
        <w:ind w:left="4113" w:hanging="258"/>
      </w:pPr>
      <w:rPr>
        <w:rFonts w:hint="default"/>
      </w:rPr>
    </w:lvl>
    <w:lvl w:ilvl="6" w:tplc="D292B2AE">
      <w:numFmt w:val="bullet"/>
      <w:lvlText w:val="•"/>
      <w:lvlJc w:val="left"/>
      <w:pPr>
        <w:ind w:left="4843" w:hanging="258"/>
      </w:pPr>
      <w:rPr>
        <w:rFonts w:hint="default"/>
      </w:rPr>
    </w:lvl>
    <w:lvl w:ilvl="7" w:tplc="30F8144C">
      <w:numFmt w:val="bullet"/>
      <w:lvlText w:val="•"/>
      <w:lvlJc w:val="left"/>
      <w:pPr>
        <w:ind w:left="5574" w:hanging="258"/>
      </w:pPr>
      <w:rPr>
        <w:rFonts w:hint="default"/>
      </w:rPr>
    </w:lvl>
    <w:lvl w:ilvl="8" w:tplc="060C7014">
      <w:numFmt w:val="bullet"/>
      <w:lvlText w:val="•"/>
      <w:lvlJc w:val="left"/>
      <w:pPr>
        <w:ind w:left="6304" w:hanging="258"/>
      </w:pPr>
      <w:rPr>
        <w:rFonts w:hint="default"/>
      </w:rPr>
    </w:lvl>
  </w:abstractNum>
  <w:abstractNum w:abstractNumId="1" w15:restartNumberingAfterBreak="0">
    <w:nsid w:val="56222526"/>
    <w:multiLevelType w:val="hybridMultilevel"/>
    <w:tmpl w:val="D5A473EE"/>
    <w:lvl w:ilvl="0" w:tplc="E39EDD46">
      <w:numFmt w:val="bullet"/>
      <w:lvlText w:val="✓"/>
      <w:lvlJc w:val="left"/>
      <w:pPr>
        <w:ind w:left="465" w:hanging="258"/>
      </w:pPr>
      <w:rPr>
        <w:rFonts w:ascii="Wingdings" w:eastAsia="Wingdings" w:hAnsi="Wingdings" w:cs="Wingdings" w:hint="default"/>
        <w:w w:val="157"/>
        <w:sz w:val="20"/>
        <w:szCs w:val="20"/>
      </w:rPr>
    </w:lvl>
    <w:lvl w:ilvl="1" w:tplc="6B6202C8">
      <w:numFmt w:val="bullet"/>
      <w:lvlText w:val="•"/>
      <w:lvlJc w:val="left"/>
      <w:pPr>
        <w:ind w:left="1190" w:hanging="258"/>
      </w:pPr>
      <w:rPr>
        <w:rFonts w:hint="default"/>
      </w:rPr>
    </w:lvl>
    <w:lvl w:ilvl="2" w:tplc="EE0E23EC">
      <w:numFmt w:val="bullet"/>
      <w:lvlText w:val="•"/>
      <w:lvlJc w:val="left"/>
      <w:pPr>
        <w:ind w:left="1921" w:hanging="258"/>
      </w:pPr>
      <w:rPr>
        <w:rFonts w:hint="default"/>
      </w:rPr>
    </w:lvl>
    <w:lvl w:ilvl="3" w:tplc="6822561E">
      <w:numFmt w:val="bullet"/>
      <w:lvlText w:val="•"/>
      <w:lvlJc w:val="left"/>
      <w:pPr>
        <w:ind w:left="2651" w:hanging="258"/>
      </w:pPr>
      <w:rPr>
        <w:rFonts w:hint="default"/>
      </w:rPr>
    </w:lvl>
    <w:lvl w:ilvl="4" w:tplc="4EEC12D0">
      <w:numFmt w:val="bullet"/>
      <w:lvlText w:val="•"/>
      <w:lvlJc w:val="left"/>
      <w:pPr>
        <w:ind w:left="3382" w:hanging="258"/>
      </w:pPr>
      <w:rPr>
        <w:rFonts w:hint="default"/>
      </w:rPr>
    </w:lvl>
    <w:lvl w:ilvl="5" w:tplc="2F2E8402">
      <w:numFmt w:val="bullet"/>
      <w:lvlText w:val="•"/>
      <w:lvlJc w:val="left"/>
      <w:pPr>
        <w:ind w:left="4113" w:hanging="258"/>
      </w:pPr>
      <w:rPr>
        <w:rFonts w:hint="default"/>
      </w:rPr>
    </w:lvl>
    <w:lvl w:ilvl="6" w:tplc="A69078E4">
      <w:numFmt w:val="bullet"/>
      <w:lvlText w:val="•"/>
      <w:lvlJc w:val="left"/>
      <w:pPr>
        <w:ind w:left="4843" w:hanging="258"/>
      </w:pPr>
      <w:rPr>
        <w:rFonts w:hint="default"/>
      </w:rPr>
    </w:lvl>
    <w:lvl w:ilvl="7" w:tplc="6158088C">
      <w:numFmt w:val="bullet"/>
      <w:lvlText w:val="•"/>
      <w:lvlJc w:val="left"/>
      <w:pPr>
        <w:ind w:left="5574" w:hanging="258"/>
      </w:pPr>
      <w:rPr>
        <w:rFonts w:hint="default"/>
      </w:rPr>
    </w:lvl>
    <w:lvl w:ilvl="8" w:tplc="5E34851E">
      <w:numFmt w:val="bullet"/>
      <w:lvlText w:val="•"/>
      <w:lvlJc w:val="left"/>
      <w:pPr>
        <w:ind w:left="6304" w:hanging="2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0"/>
    <w:rsid w:val="0079589D"/>
    <w:rsid w:val="00AC236F"/>
    <w:rsid w:val="00C258C0"/>
    <w:rsid w:val="00C2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0E8E"/>
  <w14:defaultImageDpi w14:val="32767"/>
  <w15:chartTrackingRefBased/>
  <w15:docId w15:val="{3377F990-2248-D446-84DB-49B08E59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8C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58C0"/>
  </w:style>
  <w:style w:type="character" w:customStyle="1" w:styleId="BodyTextChar">
    <w:name w:val="Body Text Char"/>
    <w:basedOn w:val="DefaultParagraphFont"/>
    <w:link w:val="BodyText"/>
    <w:uiPriority w:val="1"/>
    <w:rsid w:val="00C258C0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2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Quesenberry, Brandi</dc:creator>
  <cp:keywords/>
  <dc:description/>
  <cp:lastModifiedBy>Microsoft Office User</cp:lastModifiedBy>
  <cp:revision>2</cp:revision>
  <dcterms:created xsi:type="dcterms:W3CDTF">2021-04-16T18:40:00Z</dcterms:created>
  <dcterms:modified xsi:type="dcterms:W3CDTF">2021-04-16T18:40:00Z</dcterms:modified>
</cp:coreProperties>
</file>